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6DE3D" w14:textId="77777777" w:rsidR="006F3C12" w:rsidRDefault="00DF6EB6">
      <w:r>
        <w:rPr>
          <w:rFonts w:ascii="Times New Roman" w:hAnsi="Times New Roman" w:cs="Times New Roman"/>
          <w:noProof/>
          <w:sz w:val="24"/>
          <w:szCs w:val="24"/>
        </w:rPr>
        <w:drawing>
          <wp:anchor distT="0" distB="0" distL="114300" distR="114300" simplePos="0" relativeHeight="251659264" behindDoc="1" locked="0" layoutInCell="1" allowOverlap="1" wp14:anchorId="13D180BF" wp14:editId="6744DD33">
            <wp:simplePos x="0" y="0"/>
            <wp:positionH relativeFrom="margin">
              <wp:align>right</wp:align>
            </wp:positionH>
            <wp:positionV relativeFrom="paragraph">
              <wp:posOffset>-785190</wp:posOffset>
            </wp:positionV>
            <wp:extent cx="1276884" cy="988695"/>
            <wp:effectExtent l="0" t="0" r="0" b="190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477" cy="99147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1" locked="0" layoutInCell="1" allowOverlap="1" wp14:anchorId="57E6E81C" wp14:editId="50635A4E">
            <wp:simplePos x="0" y="0"/>
            <wp:positionH relativeFrom="margin">
              <wp:posOffset>0</wp:posOffset>
            </wp:positionH>
            <wp:positionV relativeFrom="paragraph">
              <wp:posOffset>-788670</wp:posOffset>
            </wp:positionV>
            <wp:extent cx="1287780" cy="988695"/>
            <wp:effectExtent l="0" t="0" r="7620" b="1905"/>
            <wp:wrapNone/>
            <wp:docPr id="4" name="Picture 8" descr="Sandaun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daun fla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7780" cy="988695"/>
                    </a:xfrm>
                    <a:prstGeom prst="rect">
                      <a:avLst/>
                    </a:prstGeom>
                    <a:noFill/>
                  </pic:spPr>
                </pic:pic>
              </a:graphicData>
            </a:graphic>
            <wp14:sizeRelH relativeFrom="page">
              <wp14:pctWidth>0</wp14:pctWidth>
            </wp14:sizeRelH>
            <wp14:sizeRelV relativeFrom="page">
              <wp14:pctHeight>0</wp14:pctHeight>
            </wp14:sizeRelV>
          </wp:anchor>
        </w:drawing>
      </w:r>
    </w:p>
    <w:p w14:paraId="72B8831A" w14:textId="77777777" w:rsidR="00B918FA" w:rsidRPr="006932FC" w:rsidRDefault="00DF6EB6" w:rsidP="006932FC">
      <w:pPr>
        <w:pStyle w:val="NoSpacing"/>
        <w:jc w:val="center"/>
        <w:rPr>
          <w:b/>
          <w:sz w:val="28"/>
          <w:szCs w:val="28"/>
        </w:rPr>
      </w:pPr>
      <w:r w:rsidRPr="006932FC">
        <w:rPr>
          <w:b/>
          <w:sz w:val="28"/>
          <w:szCs w:val="28"/>
        </w:rPr>
        <w:t>SANDAUN PROVINCIAL GOVERNMENT</w:t>
      </w:r>
    </w:p>
    <w:p w14:paraId="2B8A7E73" w14:textId="77777777" w:rsidR="00503C17" w:rsidRDefault="00DF6EB6" w:rsidP="006932FC">
      <w:pPr>
        <w:pStyle w:val="NoSpacing"/>
        <w:jc w:val="center"/>
        <w:rPr>
          <w:b/>
          <w:sz w:val="28"/>
          <w:szCs w:val="28"/>
        </w:rPr>
      </w:pPr>
      <w:r w:rsidRPr="006932FC">
        <w:rPr>
          <w:b/>
          <w:sz w:val="28"/>
          <w:szCs w:val="28"/>
        </w:rPr>
        <w:t>WEST SEPIK PROVINCIAL ADMINISTRATION</w:t>
      </w:r>
    </w:p>
    <w:p w14:paraId="7B21BAF2" w14:textId="77777777" w:rsidR="0047015F" w:rsidRDefault="00CF595F" w:rsidP="006932FC">
      <w:pPr>
        <w:pStyle w:val="NoSpacing"/>
        <w:jc w:val="center"/>
        <w:rPr>
          <w:b/>
          <w:sz w:val="28"/>
          <w:szCs w:val="28"/>
        </w:rPr>
      </w:pPr>
      <w:r>
        <w:rPr>
          <w:rFonts w:ascii="Times New Roman" w:hAnsi="Times New Roman" w:cs="Times New Roman"/>
          <w:noProof/>
          <w:sz w:val="24"/>
          <w:szCs w:val="24"/>
        </w:rPr>
        <w:drawing>
          <wp:anchor distT="0" distB="0" distL="114300" distR="114300" simplePos="0" relativeHeight="251661312" behindDoc="1" locked="0" layoutInCell="1" allowOverlap="1" wp14:anchorId="0E8C3DE7" wp14:editId="352F790C">
            <wp:simplePos x="0" y="0"/>
            <wp:positionH relativeFrom="margin">
              <wp:align>right</wp:align>
            </wp:positionH>
            <wp:positionV relativeFrom="paragraph">
              <wp:posOffset>224762</wp:posOffset>
            </wp:positionV>
            <wp:extent cx="5953070" cy="389572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070" cy="3895725"/>
                    </a:xfrm>
                    <a:prstGeom prst="rect">
                      <a:avLst/>
                    </a:prstGeom>
                    <a:noFill/>
                  </pic:spPr>
                </pic:pic>
              </a:graphicData>
            </a:graphic>
            <wp14:sizeRelH relativeFrom="page">
              <wp14:pctWidth>0</wp14:pctWidth>
            </wp14:sizeRelH>
            <wp14:sizeRelV relativeFrom="page">
              <wp14:pctHeight>0</wp14:pctHeight>
            </wp14:sizeRelV>
          </wp:anchor>
        </w:drawing>
      </w:r>
    </w:p>
    <w:p w14:paraId="580DC675" w14:textId="77777777" w:rsidR="0047015F" w:rsidRDefault="0047015F" w:rsidP="006932FC">
      <w:pPr>
        <w:pStyle w:val="NoSpacing"/>
        <w:jc w:val="center"/>
        <w:rPr>
          <w:b/>
          <w:sz w:val="28"/>
          <w:szCs w:val="28"/>
        </w:rPr>
      </w:pPr>
    </w:p>
    <w:p w14:paraId="238349C0" w14:textId="77777777" w:rsidR="0047015F" w:rsidRDefault="0047015F" w:rsidP="006932FC">
      <w:pPr>
        <w:pStyle w:val="NoSpacing"/>
        <w:jc w:val="center"/>
        <w:rPr>
          <w:b/>
          <w:sz w:val="28"/>
          <w:szCs w:val="28"/>
        </w:rPr>
      </w:pPr>
    </w:p>
    <w:p w14:paraId="7EB11D05" w14:textId="77777777" w:rsidR="0047015F" w:rsidRDefault="0047015F" w:rsidP="006932FC">
      <w:pPr>
        <w:pStyle w:val="NoSpacing"/>
        <w:jc w:val="center"/>
        <w:rPr>
          <w:b/>
          <w:sz w:val="28"/>
          <w:szCs w:val="28"/>
        </w:rPr>
      </w:pPr>
    </w:p>
    <w:p w14:paraId="6BB33396" w14:textId="77777777" w:rsidR="0047015F" w:rsidRDefault="0047015F" w:rsidP="006932FC">
      <w:pPr>
        <w:pStyle w:val="NoSpacing"/>
        <w:jc w:val="center"/>
        <w:rPr>
          <w:b/>
          <w:sz w:val="28"/>
          <w:szCs w:val="28"/>
        </w:rPr>
      </w:pPr>
    </w:p>
    <w:p w14:paraId="54CEFB8D" w14:textId="77777777" w:rsidR="0047015F" w:rsidRDefault="0047015F" w:rsidP="006932FC">
      <w:pPr>
        <w:pStyle w:val="NoSpacing"/>
        <w:jc w:val="center"/>
        <w:rPr>
          <w:b/>
          <w:sz w:val="28"/>
          <w:szCs w:val="28"/>
        </w:rPr>
      </w:pPr>
    </w:p>
    <w:p w14:paraId="23952605" w14:textId="77777777" w:rsidR="0047015F" w:rsidRDefault="0047015F" w:rsidP="006932FC">
      <w:pPr>
        <w:pStyle w:val="NoSpacing"/>
        <w:jc w:val="center"/>
        <w:rPr>
          <w:b/>
          <w:sz w:val="28"/>
          <w:szCs w:val="28"/>
        </w:rPr>
      </w:pPr>
    </w:p>
    <w:p w14:paraId="2BE04078" w14:textId="77777777" w:rsidR="0047015F" w:rsidRDefault="0047015F" w:rsidP="006932FC">
      <w:pPr>
        <w:pStyle w:val="NoSpacing"/>
        <w:jc w:val="center"/>
        <w:rPr>
          <w:b/>
          <w:sz w:val="28"/>
          <w:szCs w:val="28"/>
        </w:rPr>
      </w:pPr>
    </w:p>
    <w:p w14:paraId="55160D57" w14:textId="77777777" w:rsidR="0047015F" w:rsidRDefault="0047015F" w:rsidP="006932FC">
      <w:pPr>
        <w:pStyle w:val="NoSpacing"/>
        <w:jc w:val="center"/>
        <w:rPr>
          <w:b/>
          <w:sz w:val="28"/>
          <w:szCs w:val="28"/>
        </w:rPr>
      </w:pPr>
    </w:p>
    <w:p w14:paraId="4A0AA2F7" w14:textId="77777777" w:rsidR="0047015F" w:rsidRDefault="0047015F" w:rsidP="006932FC">
      <w:pPr>
        <w:pStyle w:val="NoSpacing"/>
        <w:jc w:val="center"/>
        <w:rPr>
          <w:b/>
          <w:sz w:val="28"/>
          <w:szCs w:val="28"/>
        </w:rPr>
      </w:pPr>
    </w:p>
    <w:p w14:paraId="151AA7D6" w14:textId="77777777" w:rsidR="0047015F" w:rsidRDefault="0047015F" w:rsidP="006932FC">
      <w:pPr>
        <w:pStyle w:val="NoSpacing"/>
        <w:jc w:val="center"/>
        <w:rPr>
          <w:b/>
          <w:sz w:val="28"/>
          <w:szCs w:val="28"/>
        </w:rPr>
      </w:pPr>
    </w:p>
    <w:p w14:paraId="3AA588DF" w14:textId="77777777" w:rsidR="0047015F" w:rsidRDefault="0047015F" w:rsidP="006932FC">
      <w:pPr>
        <w:pStyle w:val="NoSpacing"/>
        <w:jc w:val="center"/>
        <w:rPr>
          <w:b/>
          <w:sz w:val="28"/>
          <w:szCs w:val="28"/>
        </w:rPr>
      </w:pPr>
    </w:p>
    <w:p w14:paraId="7B809B77" w14:textId="77777777" w:rsidR="0047015F" w:rsidRDefault="0047015F" w:rsidP="006932FC">
      <w:pPr>
        <w:pStyle w:val="NoSpacing"/>
        <w:jc w:val="center"/>
        <w:rPr>
          <w:b/>
          <w:sz w:val="28"/>
          <w:szCs w:val="28"/>
        </w:rPr>
      </w:pPr>
    </w:p>
    <w:p w14:paraId="0FD916E0" w14:textId="77777777" w:rsidR="0047015F" w:rsidRDefault="0047015F" w:rsidP="006932FC">
      <w:pPr>
        <w:pStyle w:val="NoSpacing"/>
        <w:jc w:val="center"/>
        <w:rPr>
          <w:b/>
          <w:sz w:val="28"/>
          <w:szCs w:val="28"/>
        </w:rPr>
      </w:pPr>
    </w:p>
    <w:p w14:paraId="164F3F8F" w14:textId="77777777" w:rsidR="00CF595F" w:rsidRDefault="00CF595F" w:rsidP="006932FC">
      <w:pPr>
        <w:pStyle w:val="NoSpacing"/>
        <w:jc w:val="center"/>
        <w:rPr>
          <w:b/>
          <w:sz w:val="28"/>
          <w:szCs w:val="28"/>
        </w:rPr>
      </w:pPr>
    </w:p>
    <w:p w14:paraId="7945FC8E" w14:textId="77777777" w:rsidR="00CF595F" w:rsidRDefault="00CF595F" w:rsidP="006932FC">
      <w:pPr>
        <w:pStyle w:val="NoSpacing"/>
        <w:jc w:val="center"/>
        <w:rPr>
          <w:b/>
          <w:sz w:val="28"/>
          <w:szCs w:val="28"/>
        </w:rPr>
      </w:pPr>
    </w:p>
    <w:p w14:paraId="0CF6C8DA" w14:textId="77777777" w:rsidR="00CF595F" w:rsidRDefault="00CF595F" w:rsidP="006932FC">
      <w:pPr>
        <w:pStyle w:val="NoSpacing"/>
        <w:jc w:val="center"/>
        <w:rPr>
          <w:b/>
          <w:sz w:val="28"/>
          <w:szCs w:val="28"/>
        </w:rPr>
      </w:pPr>
    </w:p>
    <w:p w14:paraId="72841102" w14:textId="77777777" w:rsidR="00CF595F" w:rsidRDefault="00CF595F" w:rsidP="006932FC">
      <w:pPr>
        <w:pStyle w:val="NoSpacing"/>
        <w:jc w:val="center"/>
        <w:rPr>
          <w:b/>
          <w:sz w:val="28"/>
          <w:szCs w:val="28"/>
        </w:rPr>
      </w:pPr>
    </w:p>
    <w:p w14:paraId="4F8D744F" w14:textId="77777777" w:rsidR="00CF595F" w:rsidRDefault="00CF595F" w:rsidP="006932FC">
      <w:pPr>
        <w:pStyle w:val="NoSpacing"/>
        <w:jc w:val="center"/>
        <w:rPr>
          <w:b/>
          <w:sz w:val="28"/>
          <w:szCs w:val="28"/>
        </w:rPr>
      </w:pPr>
    </w:p>
    <w:p w14:paraId="00B3DAD6" w14:textId="77777777" w:rsidR="0047015F" w:rsidRPr="006932FC" w:rsidRDefault="0047015F" w:rsidP="006932FC">
      <w:pPr>
        <w:pStyle w:val="NoSpacing"/>
        <w:jc w:val="center"/>
        <w:rPr>
          <w:b/>
          <w:sz w:val="28"/>
          <w:szCs w:val="28"/>
        </w:rPr>
      </w:pPr>
    </w:p>
    <w:p w14:paraId="0EDEF8F2" w14:textId="77777777" w:rsidR="00503C17" w:rsidRPr="006932FC" w:rsidRDefault="00503C17" w:rsidP="00503C17">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6932FC">
        <w:rPr>
          <w:rFonts w:ascii="Arial" w:hAnsi="Arial" w:cs="Arial"/>
          <w:b/>
          <w:sz w:val="24"/>
          <w:szCs w:val="24"/>
        </w:rPr>
        <w:t>WEST SEPIK PROVINCE RESPONSE TO SPECIAL PARLIAMENTARY COMMITTEE ON GENER BASED VIOLENCE (GBV)</w:t>
      </w:r>
    </w:p>
    <w:p w14:paraId="1B010E0B" w14:textId="77777777" w:rsidR="006D5141" w:rsidRPr="001E4311" w:rsidRDefault="001E4311" w:rsidP="006D5141">
      <w:pPr>
        <w:pStyle w:val="NoSpacing"/>
        <w:rPr>
          <w:b/>
          <w:sz w:val="24"/>
          <w:szCs w:val="24"/>
        </w:rPr>
      </w:pPr>
      <w:r>
        <w:rPr>
          <w:b/>
          <w:sz w:val="24"/>
          <w:szCs w:val="24"/>
        </w:rPr>
        <w:t>1.0.</w:t>
      </w:r>
      <w:r w:rsidRPr="001E4311">
        <w:rPr>
          <w:b/>
          <w:sz w:val="24"/>
          <w:szCs w:val="24"/>
        </w:rPr>
        <w:t xml:space="preserve"> INTRODUCTION</w:t>
      </w:r>
    </w:p>
    <w:p w14:paraId="12848ED5" w14:textId="77777777" w:rsidR="00503C17" w:rsidRPr="00E846EB" w:rsidRDefault="00503C17" w:rsidP="006D5141">
      <w:pPr>
        <w:pStyle w:val="NoSpacing"/>
        <w:rPr>
          <w:sz w:val="24"/>
          <w:szCs w:val="24"/>
        </w:rPr>
      </w:pPr>
      <w:r w:rsidRPr="00E846EB">
        <w:rPr>
          <w:sz w:val="24"/>
          <w:szCs w:val="24"/>
        </w:rPr>
        <w:t xml:space="preserve">In response to request by the Special Parliamentary </w:t>
      </w:r>
      <w:r w:rsidR="003F0AA7" w:rsidRPr="00E846EB">
        <w:rPr>
          <w:sz w:val="24"/>
          <w:szCs w:val="24"/>
        </w:rPr>
        <w:t>Committee, we have some information to provide</w:t>
      </w:r>
      <w:r w:rsidRPr="00E846EB">
        <w:rPr>
          <w:sz w:val="24"/>
          <w:szCs w:val="24"/>
        </w:rPr>
        <w:t xml:space="preserve"> on</w:t>
      </w:r>
      <w:r w:rsidR="003F0AA7" w:rsidRPr="00E846EB">
        <w:rPr>
          <w:sz w:val="24"/>
          <w:szCs w:val="24"/>
        </w:rPr>
        <w:t xml:space="preserve"> the</w:t>
      </w:r>
      <w:r w:rsidRPr="00E846EB">
        <w:rPr>
          <w:sz w:val="24"/>
          <w:szCs w:val="24"/>
        </w:rPr>
        <w:t xml:space="preserve"> efforts and progress</w:t>
      </w:r>
      <w:r w:rsidR="003F0AA7" w:rsidRPr="00E846EB">
        <w:rPr>
          <w:sz w:val="24"/>
          <w:szCs w:val="24"/>
        </w:rPr>
        <w:t xml:space="preserve"> so far</w:t>
      </w:r>
      <w:r w:rsidRPr="00E846EB">
        <w:rPr>
          <w:sz w:val="24"/>
          <w:szCs w:val="24"/>
        </w:rPr>
        <w:t xml:space="preserve"> on Gender Base Violence in West Sepik Province</w:t>
      </w:r>
      <w:r w:rsidR="003F0AA7" w:rsidRPr="00E846EB">
        <w:rPr>
          <w:sz w:val="24"/>
          <w:szCs w:val="24"/>
        </w:rPr>
        <w:t>.</w:t>
      </w:r>
    </w:p>
    <w:p w14:paraId="02684083" w14:textId="77777777" w:rsidR="006D5141" w:rsidRPr="00E846EB" w:rsidRDefault="006D5141" w:rsidP="006D5141">
      <w:pPr>
        <w:pStyle w:val="NoSpacing"/>
        <w:rPr>
          <w:sz w:val="24"/>
          <w:szCs w:val="24"/>
        </w:rPr>
      </w:pPr>
    </w:p>
    <w:p w14:paraId="747F831E" w14:textId="77777777" w:rsidR="006D5141" w:rsidRPr="001E4311" w:rsidRDefault="006D5141" w:rsidP="006D5141">
      <w:pPr>
        <w:pStyle w:val="NoSpacing"/>
        <w:rPr>
          <w:b/>
          <w:sz w:val="24"/>
          <w:szCs w:val="24"/>
        </w:rPr>
      </w:pPr>
      <w:r w:rsidRPr="001E4311">
        <w:rPr>
          <w:b/>
          <w:sz w:val="24"/>
          <w:szCs w:val="24"/>
        </w:rPr>
        <w:t>1.1. PURPOSE</w:t>
      </w:r>
    </w:p>
    <w:p w14:paraId="5AD60DD2" w14:textId="77777777" w:rsidR="006D5141" w:rsidRPr="00E846EB" w:rsidRDefault="006D5141" w:rsidP="006D5141">
      <w:pPr>
        <w:pStyle w:val="NoSpacing"/>
        <w:rPr>
          <w:sz w:val="24"/>
          <w:szCs w:val="24"/>
        </w:rPr>
      </w:pPr>
      <w:r w:rsidRPr="00E846EB">
        <w:rPr>
          <w:sz w:val="24"/>
          <w:szCs w:val="24"/>
        </w:rPr>
        <w:t>Purpose or intent of the submission to provide details, facts and information on efforts and progress on how GBV is addressed in the province. The report also outlines major gaps and weaknesses that require both the National and provincial governments support.</w:t>
      </w:r>
    </w:p>
    <w:p w14:paraId="60DD2A72" w14:textId="77777777" w:rsidR="00A14BF1" w:rsidRPr="00E846EB" w:rsidRDefault="00A14BF1" w:rsidP="006D5141">
      <w:pPr>
        <w:pStyle w:val="NoSpacing"/>
        <w:rPr>
          <w:sz w:val="24"/>
          <w:szCs w:val="24"/>
        </w:rPr>
      </w:pPr>
    </w:p>
    <w:p w14:paraId="1FB24C9B" w14:textId="77777777" w:rsidR="00A14BF1" w:rsidRPr="001E4311" w:rsidRDefault="001E4311" w:rsidP="006D5141">
      <w:pPr>
        <w:pStyle w:val="NoSpacing"/>
        <w:rPr>
          <w:b/>
          <w:sz w:val="24"/>
          <w:szCs w:val="24"/>
        </w:rPr>
      </w:pPr>
      <w:r>
        <w:rPr>
          <w:b/>
          <w:sz w:val="24"/>
          <w:szCs w:val="24"/>
        </w:rPr>
        <w:t>1.2</w:t>
      </w:r>
      <w:r w:rsidR="00A14BF1" w:rsidRPr="001E4311">
        <w:rPr>
          <w:b/>
          <w:sz w:val="24"/>
          <w:szCs w:val="24"/>
        </w:rPr>
        <w:t>. IMPACT OF GBV</w:t>
      </w:r>
    </w:p>
    <w:p w14:paraId="16318D16" w14:textId="77777777" w:rsidR="00A14BF1" w:rsidRPr="00E846EB" w:rsidRDefault="00A14BF1" w:rsidP="006D5141">
      <w:pPr>
        <w:pStyle w:val="NoSpacing"/>
        <w:rPr>
          <w:sz w:val="24"/>
          <w:szCs w:val="24"/>
        </w:rPr>
      </w:pPr>
      <w:r w:rsidRPr="00E846EB">
        <w:rPr>
          <w:sz w:val="24"/>
          <w:szCs w:val="24"/>
        </w:rPr>
        <w:t xml:space="preserve">People in the province – generally GBV is prevalent in almost in every places and </w:t>
      </w:r>
      <w:r w:rsidR="000A1161" w:rsidRPr="00E846EB">
        <w:rPr>
          <w:sz w:val="24"/>
          <w:szCs w:val="24"/>
        </w:rPr>
        <w:t>communities. Every day</w:t>
      </w:r>
      <w:r w:rsidRPr="00E846EB">
        <w:rPr>
          <w:sz w:val="24"/>
          <w:szCs w:val="24"/>
        </w:rPr>
        <w:t xml:space="preserve"> there are </w:t>
      </w:r>
      <w:r w:rsidR="000A1161" w:rsidRPr="00E846EB">
        <w:rPr>
          <w:sz w:val="24"/>
          <w:szCs w:val="24"/>
        </w:rPr>
        <w:t>occurrences</w:t>
      </w:r>
      <w:r w:rsidRPr="00E846EB">
        <w:rPr>
          <w:sz w:val="24"/>
          <w:szCs w:val="24"/>
        </w:rPr>
        <w:t xml:space="preserve"> of GBV</w:t>
      </w:r>
      <w:r w:rsidR="000A1161" w:rsidRPr="00E846EB">
        <w:rPr>
          <w:sz w:val="24"/>
          <w:szCs w:val="24"/>
        </w:rPr>
        <w:t xml:space="preserve"> of which most women girls and children are worst affected.</w:t>
      </w:r>
    </w:p>
    <w:p w14:paraId="05FE3001" w14:textId="77777777" w:rsidR="00C10AF2" w:rsidRPr="00E846EB" w:rsidRDefault="00C10AF2" w:rsidP="006D5141">
      <w:pPr>
        <w:pStyle w:val="NoSpacing"/>
        <w:rPr>
          <w:sz w:val="24"/>
          <w:szCs w:val="24"/>
        </w:rPr>
      </w:pPr>
    </w:p>
    <w:p w14:paraId="038453E2" w14:textId="77777777" w:rsidR="000A1161" w:rsidRPr="0031287A" w:rsidRDefault="000A1161" w:rsidP="00C10AF2">
      <w:pPr>
        <w:pStyle w:val="NoSpacing"/>
        <w:rPr>
          <w:b/>
          <w:sz w:val="24"/>
          <w:szCs w:val="24"/>
        </w:rPr>
      </w:pPr>
      <w:r w:rsidRPr="00E846EB">
        <w:rPr>
          <w:sz w:val="24"/>
          <w:szCs w:val="24"/>
        </w:rPr>
        <w:lastRenderedPageBreak/>
        <w:t>*</w:t>
      </w:r>
      <w:r w:rsidR="00C10AF2" w:rsidRPr="0031287A">
        <w:rPr>
          <w:b/>
          <w:sz w:val="24"/>
          <w:szCs w:val="24"/>
        </w:rPr>
        <w:t>Table below shows GBV cases from 2017 – 2021</w:t>
      </w:r>
      <w:r w:rsidR="0031287A">
        <w:rPr>
          <w:b/>
          <w:sz w:val="24"/>
          <w:szCs w:val="24"/>
        </w:rPr>
        <w:t xml:space="preserve"> in West Sepik Province</w:t>
      </w:r>
    </w:p>
    <w:p w14:paraId="0692BD74" w14:textId="77777777" w:rsidR="00C10AF2" w:rsidRPr="00E846EB" w:rsidRDefault="00C10AF2" w:rsidP="00C10AF2">
      <w:pPr>
        <w:pStyle w:val="NoSpacing"/>
        <w:rPr>
          <w:sz w:val="24"/>
          <w:szCs w:val="24"/>
        </w:rPr>
      </w:pPr>
    </w:p>
    <w:tbl>
      <w:tblPr>
        <w:tblStyle w:val="TableGrid"/>
        <w:tblW w:w="0" w:type="auto"/>
        <w:tblLook w:val="04A0" w:firstRow="1" w:lastRow="0" w:firstColumn="1" w:lastColumn="0" w:noHBand="0" w:noVBand="1"/>
      </w:tblPr>
      <w:tblGrid>
        <w:gridCol w:w="562"/>
        <w:gridCol w:w="4519"/>
        <w:gridCol w:w="709"/>
        <w:gridCol w:w="709"/>
        <w:gridCol w:w="709"/>
        <w:gridCol w:w="708"/>
        <w:gridCol w:w="709"/>
        <w:gridCol w:w="725"/>
      </w:tblGrid>
      <w:tr w:rsidR="00C10AF2" w:rsidRPr="00E846EB" w14:paraId="3FD8AA52" w14:textId="77777777" w:rsidTr="00C10AF2">
        <w:tc>
          <w:tcPr>
            <w:tcW w:w="562" w:type="dxa"/>
          </w:tcPr>
          <w:p w14:paraId="467AAF08" w14:textId="77777777" w:rsidR="00C10AF2" w:rsidRPr="0031287A" w:rsidRDefault="00C10AF2" w:rsidP="00C10AF2">
            <w:pPr>
              <w:pStyle w:val="NoSpacing"/>
              <w:rPr>
                <w:b/>
                <w:sz w:val="24"/>
                <w:szCs w:val="24"/>
              </w:rPr>
            </w:pPr>
            <w:r w:rsidRPr="0031287A">
              <w:rPr>
                <w:b/>
                <w:sz w:val="24"/>
                <w:szCs w:val="24"/>
              </w:rPr>
              <w:t>No</w:t>
            </w:r>
          </w:p>
        </w:tc>
        <w:tc>
          <w:tcPr>
            <w:tcW w:w="4536" w:type="dxa"/>
          </w:tcPr>
          <w:p w14:paraId="6B999FF8" w14:textId="77777777" w:rsidR="00C10AF2" w:rsidRPr="0031287A" w:rsidRDefault="00C10AF2" w:rsidP="00C10AF2">
            <w:pPr>
              <w:pStyle w:val="NoSpacing"/>
              <w:rPr>
                <w:b/>
                <w:sz w:val="24"/>
                <w:szCs w:val="24"/>
              </w:rPr>
            </w:pPr>
            <w:r w:rsidRPr="0031287A">
              <w:rPr>
                <w:b/>
                <w:sz w:val="24"/>
                <w:szCs w:val="24"/>
              </w:rPr>
              <w:t xml:space="preserve">Particulars </w:t>
            </w:r>
          </w:p>
        </w:tc>
        <w:tc>
          <w:tcPr>
            <w:tcW w:w="709" w:type="dxa"/>
          </w:tcPr>
          <w:p w14:paraId="7F9AD3AB" w14:textId="77777777" w:rsidR="00C10AF2" w:rsidRPr="0031287A" w:rsidRDefault="00C10AF2" w:rsidP="00C10AF2">
            <w:pPr>
              <w:pStyle w:val="NoSpacing"/>
              <w:rPr>
                <w:b/>
                <w:sz w:val="24"/>
                <w:szCs w:val="24"/>
              </w:rPr>
            </w:pPr>
            <w:r w:rsidRPr="0031287A">
              <w:rPr>
                <w:b/>
                <w:sz w:val="24"/>
                <w:szCs w:val="24"/>
              </w:rPr>
              <w:t>2017</w:t>
            </w:r>
          </w:p>
        </w:tc>
        <w:tc>
          <w:tcPr>
            <w:tcW w:w="709" w:type="dxa"/>
          </w:tcPr>
          <w:p w14:paraId="71B73A95" w14:textId="77777777" w:rsidR="00C10AF2" w:rsidRPr="0031287A" w:rsidRDefault="00C10AF2" w:rsidP="00C10AF2">
            <w:pPr>
              <w:pStyle w:val="NoSpacing"/>
              <w:rPr>
                <w:b/>
                <w:sz w:val="24"/>
                <w:szCs w:val="24"/>
              </w:rPr>
            </w:pPr>
            <w:r w:rsidRPr="0031287A">
              <w:rPr>
                <w:b/>
                <w:sz w:val="24"/>
                <w:szCs w:val="24"/>
              </w:rPr>
              <w:t>2018</w:t>
            </w:r>
          </w:p>
        </w:tc>
        <w:tc>
          <w:tcPr>
            <w:tcW w:w="709" w:type="dxa"/>
          </w:tcPr>
          <w:p w14:paraId="1D4F62E3" w14:textId="77777777" w:rsidR="00C10AF2" w:rsidRPr="0031287A" w:rsidRDefault="00C10AF2" w:rsidP="00C10AF2">
            <w:pPr>
              <w:pStyle w:val="NoSpacing"/>
              <w:rPr>
                <w:b/>
                <w:sz w:val="24"/>
                <w:szCs w:val="24"/>
              </w:rPr>
            </w:pPr>
            <w:r w:rsidRPr="0031287A">
              <w:rPr>
                <w:b/>
                <w:sz w:val="24"/>
                <w:szCs w:val="24"/>
              </w:rPr>
              <w:t>2019</w:t>
            </w:r>
          </w:p>
        </w:tc>
        <w:tc>
          <w:tcPr>
            <w:tcW w:w="708" w:type="dxa"/>
          </w:tcPr>
          <w:p w14:paraId="09916294" w14:textId="77777777" w:rsidR="00C10AF2" w:rsidRPr="0031287A" w:rsidRDefault="00C10AF2" w:rsidP="00C10AF2">
            <w:pPr>
              <w:pStyle w:val="NoSpacing"/>
              <w:rPr>
                <w:b/>
                <w:sz w:val="24"/>
                <w:szCs w:val="24"/>
              </w:rPr>
            </w:pPr>
            <w:r w:rsidRPr="0031287A">
              <w:rPr>
                <w:b/>
                <w:sz w:val="24"/>
                <w:szCs w:val="24"/>
              </w:rPr>
              <w:t>2020</w:t>
            </w:r>
          </w:p>
        </w:tc>
        <w:tc>
          <w:tcPr>
            <w:tcW w:w="709" w:type="dxa"/>
          </w:tcPr>
          <w:p w14:paraId="297F7F84" w14:textId="77777777" w:rsidR="00C10AF2" w:rsidRPr="0031287A" w:rsidRDefault="00C10AF2" w:rsidP="00C10AF2">
            <w:pPr>
              <w:pStyle w:val="NoSpacing"/>
              <w:rPr>
                <w:b/>
                <w:sz w:val="24"/>
                <w:szCs w:val="24"/>
              </w:rPr>
            </w:pPr>
            <w:r w:rsidRPr="0031287A">
              <w:rPr>
                <w:b/>
                <w:sz w:val="24"/>
                <w:szCs w:val="24"/>
              </w:rPr>
              <w:t>2021</w:t>
            </w:r>
          </w:p>
        </w:tc>
        <w:tc>
          <w:tcPr>
            <w:tcW w:w="708" w:type="dxa"/>
          </w:tcPr>
          <w:p w14:paraId="1B4BA3D4" w14:textId="77777777" w:rsidR="00C10AF2" w:rsidRPr="0031287A" w:rsidRDefault="00C10AF2" w:rsidP="00C10AF2">
            <w:pPr>
              <w:pStyle w:val="NoSpacing"/>
              <w:rPr>
                <w:b/>
                <w:sz w:val="24"/>
                <w:szCs w:val="24"/>
              </w:rPr>
            </w:pPr>
            <w:r w:rsidRPr="0031287A">
              <w:rPr>
                <w:b/>
                <w:sz w:val="24"/>
                <w:szCs w:val="24"/>
              </w:rPr>
              <w:t xml:space="preserve">Total </w:t>
            </w:r>
          </w:p>
        </w:tc>
      </w:tr>
      <w:tr w:rsidR="00C10AF2" w:rsidRPr="00E846EB" w14:paraId="0FCAB866" w14:textId="77777777" w:rsidTr="00C10AF2">
        <w:tc>
          <w:tcPr>
            <w:tcW w:w="562" w:type="dxa"/>
          </w:tcPr>
          <w:p w14:paraId="760AEF5E" w14:textId="77777777" w:rsidR="00C10AF2" w:rsidRPr="00E846EB" w:rsidRDefault="00957EEE" w:rsidP="00C10AF2">
            <w:pPr>
              <w:pStyle w:val="NoSpacing"/>
              <w:rPr>
                <w:sz w:val="24"/>
                <w:szCs w:val="24"/>
              </w:rPr>
            </w:pPr>
            <w:r w:rsidRPr="00E846EB">
              <w:rPr>
                <w:sz w:val="24"/>
                <w:szCs w:val="24"/>
              </w:rPr>
              <w:t>1</w:t>
            </w:r>
          </w:p>
        </w:tc>
        <w:tc>
          <w:tcPr>
            <w:tcW w:w="4536" w:type="dxa"/>
          </w:tcPr>
          <w:p w14:paraId="1C8DD25A" w14:textId="77777777" w:rsidR="00C10AF2" w:rsidRPr="00E846EB" w:rsidRDefault="00C10AF2" w:rsidP="00C10AF2">
            <w:pPr>
              <w:pStyle w:val="NoSpacing"/>
              <w:rPr>
                <w:sz w:val="24"/>
                <w:szCs w:val="24"/>
              </w:rPr>
            </w:pPr>
            <w:r w:rsidRPr="00E846EB">
              <w:rPr>
                <w:sz w:val="24"/>
                <w:szCs w:val="24"/>
              </w:rPr>
              <w:t>Physical</w:t>
            </w:r>
          </w:p>
        </w:tc>
        <w:tc>
          <w:tcPr>
            <w:tcW w:w="709" w:type="dxa"/>
          </w:tcPr>
          <w:p w14:paraId="07CB7B13" w14:textId="77777777" w:rsidR="00C10AF2" w:rsidRPr="00E846EB" w:rsidRDefault="00503E85" w:rsidP="00C10AF2">
            <w:pPr>
              <w:pStyle w:val="NoSpacing"/>
              <w:rPr>
                <w:sz w:val="24"/>
                <w:szCs w:val="24"/>
              </w:rPr>
            </w:pPr>
            <w:r w:rsidRPr="00E846EB">
              <w:rPr>
                <w:sz w:val="24"/>
                <w:szCs w:val="24"/>
              </w:rPr>
              <w:t>1</w:t>
            </w:r>
          </w:p>
        </w:tc>
        <w:tc>
          <w:tcPr>
            <w:tcW w:w="709" w:type="dxa"/>
          </w:tcPr>
          <w:p w14:paraId="243D3A1B" w14:textId="77777777" w:rsidR="00C10AF2" w:rsidRPr="00E846EB" w:rsidRDefault="00503E85" w:rsidP="00C10AF2">
            <w:pPr>
              <w:pStyle w:val="NoSpacing"/>
              <w:rPr>
                <w:sz w:val="24"/>
                <w:szCs w:val="24"/>
              </w:rPr>
            </w:pPr>
            <w:r w:rsidRPr="00E846EB">
              <w:rPr>
                <w:sz w:val="24"/>
                <w:szCs w:val="24"/>
              </w:rPr>
              <w:t>15</w:t>
            </w:r>
          </w:p>
        </w:tc>
        <w:tc>
          <w:tcPr>
            <w:tcW w:w="709" w:type="dxa"/>
          </w:tcPr>
          <w:p w14:paraId="5BEAEC1B" w14:textId="77777777" w:rsidR="00C10AF2" w:rsidRPr="00E846EB" w:rsidRDefault="00503E85" w:rsidP="00C10AF2">
            <w:pPr>
              <w:pStyle w:val="NoSpacing"/>
              <w:rPr>
                <w:sz w:val="24"/>
                <w:szCs w:val="24"/>
              </w:rPr>
            </w:pPr>
            <w:r w:rsidRPr="00E846EB">
              <w:rPr>
                <w:sz w:val="24"/>
                <w:szCs w:val="24"/>
              </w:rPr>
              <w:t>5</w:t>
            </w:r>
          </w:p>
        </w:tc>
        <w:tc>
          <w:tcPr>
            <w:tcW w:w="708" w:type="dxa"/>
          </w:tcPr>
          <w:p w14:paraId="5E70C0E4" w14:textId="77777777" w:rsidR="00C10AF2" w:rsidRPr="00E846EB" w:rsidRDefault="00503E85" w:rsidP="00C10AF2">
            <w:pPr>
              <w:pStyle w:val="NoSpacing"/>
              <w:rPr>
                <w:sz w:val="24"/>
                <w:szCs w:val="24"/>
              </w:rPr>
            </w:pPr>
            <w:r w:rsidRPr="00E846EB">
              <w:rPr>
                <w:sz w:val="24"/>
                <w:szCs w:val="24"/>
              </w:rPr>
              <w:t>9</w:t>
            </w:r>
          </w:p>
        </w:tc>
        <w:tc>
          <w:tcPr>
            <w:tcW w:w="709" w:type="dxa"/>
          </w:tcPr>
          <w:p w14:paraId="26A4D90D" w14:textId="77777777" w:rsidR="00C10AF2" w:rsidRPr="00E846EB" w:rsidRDefault="00503E85" w:rsidP="00C10AF2">
            <w:pPr>
              <w:pStyle w:val="NoSpacing"/>
              <w:rPr>
                <w:sz w:val="24"/>
                <w:szCs w:val="24"/>
              </w:rPr>
            </w:pPr>
            <w:r w:rsidRPr="00E846EB">
              <w:rPr>
                <w:sz w:val="24"/>
                <w:szCs w:val="24"/>
              </w:rPr>
              <w:t>7</w:t>
            </w:r>
          </w:p>
        </w:tc>
        <w:tc>
          <w:tcPr>
            <w:tcW w:w="708" w:type="dxa"/>
          </w:tcPr>
          <w:p w14:paraId="1D27829E" w14:textId="77777777" w:rsidR="00C10AF2" w:rsidRPr="00E846EB" w:rsidRDefault="00503E85" w:rsidP="00C10AF2">
            <w:pPr>
              <w:pStyle w:val="NoSpacing"/>
              <w:rPr>
                <w:sz w:val="24"/>
                <w:szCs w:val="24"/>
              </w:rPr>
            </w:pPr>
            <w:r w:rsidRPr="00E846EB">
              <w:rPr>
                <w:sz w:val="24"/>
                <w:szCs w:val="24"/>
              </w:rPr>
              <w:t>38</w:t>
            </w:r>
          </w:p>
        </w:tc>
      </w:tr>
      <w:tr w:rsidR="00C10AF2" w:rsidRPr="00E846EB" w14:paraId="5364AA6C" w14:textId="77777777" w:rsidTr="00C10AF2">
        <w:tc>
          <w:tcPr>
            <w:tcW w:w="562" w:type="dxa"/>
          </w:tcPr>
          <w:p w14:paraId="6F10E217" w14:textId="77777777" w:rsidR="00C10AF2" w:rsidRPr="00E846EB" w:rsidRDefault="00957EEE" w:rsidP="00C10AF2">
            <w:pPr>
              <w:pStyle w:val="NoSpacing"/>
              <w:rPr>
                <w:sz w:val="24"/>
                <w:szCs w:val="24"/>
              </w:rPr>
            </w:pPr>
            <w:r w:rsidRPr="00E846EB">
              <w:rPr>
                <w:sz w:val="24"/>
                <w:szCs w:val="24"/>
              </w:rPr>
              <w:t>2</w:t>
            </w:r>
          </w:p>
        </w:tc>
        <w:tc>
          <w:tcPr>
            <w:tcW w:w="4536" w:type="dxa"/>
          </w:tcPr>
          <w:p w14:paraId="75BE7FAB" w14:textId="77777777" w:rsidR="00C10AF2" w:rsidRPr="00E846EB" w:rsidRDefault="00C10AF2" w:rsidP="00C10AF2">
            <w:pPr>
              <w:pStyle w:val="NoSpacing"/>
              <w:rPr>
                <w:sz w:val="24"/>
                <w:szCs w:val="24"/>
              </w:rPr>
            </w:pPr>
            <w:r w:rsidRPr="00E846EB">
              <w:rPr>
                <w:sz w:val="24"/>
                <w:szCs w:val="24"/>
              </w:rPr>
              <w:t xml:space="preserve">Verbal </w:t>
            </w:r>
          </w:p>
        </w:tc>
        <w:tc>
          <w:tcPr>
            <w:tcW w:w="709" w:type="dxa"/>
          </w:tcPr>
          <w:p w14:paraId="2834B1F1" w14:textId="77777777" w:rsidR="00C10AF2" w:rsidRPr="00E846EB" w:rsidRDefault="00C10AF2" w:rsidP="00C10AF2">
            <w:pPr>
              <w:pStyle w:val="NoSpacing"/>
              <w:rPr>
                <w:sz w:val="24"/>
                <w:szCs w:val="24"/>
              </w:rPr>
            </w:pPr>
          </w:p>
        </w:tc>
        <w:tc>
          <w:tcPr>
            <w:tcW w:w="709" w:type="dxa"/>
          </w:tcPr>
          <w:p w14:paraId="089B36E8" w14:textId="77777777" w:rsidR="00C10AF2" w:rsidRPr="00E846EB" w:rsidRDefault="00693821" w:rsidP="00C10AF2">
            <w:pPr>
              <w:pStyle w:val="NoSpacing"/>
              <w:rPr>
                <w:sz w:val="24"/>
                <w:szCs w:val="24"/>
              </w:rPr>
            </w:pPr>
            <w:r w:rsidRPr="00E846EB">
              <w:rPr>
                <w:sz w:val="24"/>
                <w:szCs w:val="24"/>
              </w:rPr>
              <w:t>2</w:t>
            </w:r>
          </w:p>
        </w:tc>
        <w:tc>
          <w:tcPr>
            <w:tcW w:w="709" w:type="dxa"/>
          </w:tcPr>
          <w:p w14:paraId="45961947" w14:textId="77777777" w:rsidR="00C10AF2" w:rsidRPr="00E846EB" w:rsidRDefault="00B9018C" w:rsidP="00C10AF2">
            <w:pPr>
              <w:pStyle w:val="NoSpacing"/>
              <w:rPr>
                <w:sz w:val="24"/>
                <w:szCs w:val="24"/>
              </w:rPr>
            </w:pPr>
            <w:r w:rsidRPr="00E846EB">
              <w:rPr>
                <w:sz w:val="24"/>
                <w:szCs w:val="24"/>
              </w:rPr>
              <w:t>5</w:t>
            </w:r>
          </w:p>
        </w:tc>
        <w:tc>
          <w:tcPr>
            <w:tcW w:w="708" w:type="dxa"/>
          </w:tcPr>
          <w:p w14:paraId="2A549F12" w14:textId="77777777" w:rsidR="00C10AF2" w:rsidRPr="00E846EB" w:rsidRDefault="00F7376E" w:rsidP="00C10AF2">
            <w:pPr>
              <w:pStyle w:val="NoSpacing"/>
              <w:rPr>
                <w:sz w:val="24"/>
                <w:szCs w:val="24"/>
              </w:rPr>
            </w:pPr>
            <w:r w:rsidRPr="00E846EB">
              <w:rPr>
                <w:sz w:val="24"/>
                <w:szCs w:val="24"/>
              </w:rPr>
              <w:t>0</w:t>
            </w:r>
          </w:p>
        </w:tc>
        <w:tc>
          <w:tcPr>
            <w:tcW w:w="709" w:type="dxa"/>
          </w:tcPr>
          <w:p w14:paraId="0B674D0F" w14:textId="77777777" w:rsidR="00C10AF2" w:rsidRPr="00E846EB" w:rsidRDefault="005F35BA" w:rsidP="00C10AF2">
            <w:pPr>
              <w:pStyle w:val="NoSpacing"/>
              <w:rPr>
                <w:sz w:val="24"/>
                <w:szCs w:val="24"/>
              </w:rPr>
            </w:pPr>
            <w:r w:rsidRPr="00E846EB">
              <w:rPr>
                <w:sz w:val="24"/>
                <w:szCs w:val="24"/>
              </w:rPr>
              <w:t>2</w:t>
            </w:r>
          </w:p>
        </w:tc>
        <w:tc>
          <w:tcPr>
            <w:tcW w:w="708" w:type="dxa"/>
          </w:tcPr>
          <w:p w14:paraId="1503F1EC" w14:textId="77777777" w:rsidR="00C10AF2" w:rsidRPr="00E846EB" w:rsidRDefault="00503E85" w:rsidP="00C10AF2">
            <w:pPr>
              <w:pStyle w:val="NoSpacing"/>
              <w:rPr>
                <w:sz w:val="24"/>
                <w:szCs w:val="24"/>
              </w:rPr>
            </w:pPr>
            <w:r w:rsidRPr="00E846EB">
              <w:rPr>
                <w:sz w:val="24"/>
                <w:szCs w:val="24"/>
              </w:rPr>
              <w:t>9</w:t>
            </w:r>
          </w:p>
        </w:tc>
      </w:tr>
      <w:tr w:rsidR="00C10AF2" w:rsidRPr="00E846EB" w14:paraId="73F4D688" w14:textId="77777777" w:rsidTr="00C10AF2">
        <w:tc>
          <w:tcPr>
            <w:tcW w:w="562" w:type="dxa"/>
          </w:tcPr>
          <w:p w14:paraId="57EADA35" w14:textId="77777777" w:rsidR="00C10AF2" w:rsidRPr="00E846EB" w:rsidRDefault="00957EEE" w:rsidP="00C10AF2">
            <w:pPr>
              <w:pStyle w:val="NoSpacing"/>
              <w:rPr>
                <w:sz w:val="24"/>
                <w:szCs w:val="24"/>
              </w:rPr>
            </w:pPr>
            <w:r w:rsidRPr="00E846EB">
              <w:rPr>
                <w:sz w:val="24"/>
                <w:szCs w:val="24"/>
              </w:rPr>
              <w:t>3</w:t>
            </w:r>
          </w:p>
        </w:tc>
        <w:tc>
          <w:tcPr>
            <w:tcW w:w="4536" w:type="dxa"/>
          </w:tcPr>
          <w:p w14:paraId="67C20F73" w14:textId="77777777" w:rsidR="00C10AF2" w:rsidRPr="00E846EB" w:rsidRDefault="00C10AF2" w:rsidP="00C10AF2">
            <w:pPr>
              <w:pStyle w:val="NoSpacing"/>
              <w:rPr>
                <w:sz w:val="24"/>
                <w:szCs w:val="24"/>
              </w:rPr>
            </w:pPr>
            <w:r w:rsidRPr="00E846EB">
              <w:rPr>
                <w:sz w:val="24"/>
                <w:szCs w:val="24"/>
              </w:rPr>
              <w:t>Emotional</w:t>
            </w:r>
          </w:p>
        </w:tc>
        <w:tc>
          <w:tcPr>
            <w:tcW w:w="709" w:type="dxa"/>
          </w:tcPr>
          <w:p w14:paraId="1AD793B5" w14:textId="77777777" w:rsidR="00C10AF2" w:rsidRPr="00E846EB" w:rsidRDefault="00C10AF2" w:rsidP="00C10AF2">
            <w:pPr>
              <w:pStyle w:val="NoSpacing"/>
              <w:rPr>
                <w:sz w:val="24"/>
                <w:szCs w:val="24"/>
              </w:rPr>
            </w:pPr>
          </w:p>
        </w:tc>
        <w:tc>
          <w:tcPr>
            <w:tcW w:w="709" w:type="dxa"/>
          </w:tcPr>
          <w:p w14:paraId="5B4A53EE" w14:textId="77777777" w:rsidR="00C10AF2" w:rsidRPr="00E846EB" w:rsidRDefault="00693821" w:rsidP="00C10AF2">
            <w:pPr>
              <w:pStyle w:val="NoSpacing"/>
              <w:rPr>
                <w:sz w:val="24"/>
                <w:szCs w:val="24"/>
              </w:rPr>
            </w:pPr>
            <w:r w:rsidRPr="00E846EB">
              <w:rPr>
                <w:sz w:val="24"/>
                <w:szCs w:val="24"/>
              </w:rPr>
              <w:t>4</w:t>
            </w:r>
          </w:p>
        </w:tc>
        <w:tc>
          <w:tcPr>
            <w:tcW w:w="709" w:type="dxa"/>
          </w:tcPr>
          <w:p w14:paraId="4D82AEBF" w14:textId="77777777" w:rsidR="00C10AF2" w:rsidRPr="00E846EB" w:rsidRDefault="00B9018C" w:rsidP="00C10AF2">
            <w:pPr>
              <w:pStyle w:val="NoSpacing"/>
              <w:rPr>
                <w:sz w:val="24"/>
                <w:szCs w:val="24"/>
              </w:rPr>
            </w:pPr>
            <w:r w:rsidRPr="00E846EB">
              <w:rPr>
                <w:sz w:val="24"/>
                <w:szCs w:val="24"/>
              </w:rPr>
              <w:t>8</w:t>
            </w:r>
          </w:p>
        </w:tc>
        <w:tc>
          <w:tcPr>
            <w:tcW w:w="708" w:type="dxa"/>
          </w:tcPr>
          <w:p w14:paraId="2976B4B2" w14:textId="77777777" w:rsidR="00C10AF2" w:rsidRPr="00E846EB" w:rsidRDefault="00F7376E" w:rsidP="00C10AF2">
            <w:pPr>
              <w:pStyle w:val="NoSpacing"/>
              <w:rPr>
                <w:sz w:val="24"/>
                <w:szCs w:val="24"/>
              </w:rPr>
            </w:pPr>
            <w:r w:rsidRPr="00E846EB">
              <w:rPr>
                <w:sz w:val="24"/>
                <w:szCs w:val="24"/>
              </w:rPr>
              <w:t>3</w:t>
            </w:r>
          </w:p>
        </w:tc>
        <w:tc>
          <w:tcPr>
            <w:tcW w:w="709" w:type="dxa"/>
          </w:tcPr>
          <w:p w14:paraId="49FEEC4D" w14:textId="77777777" w:rsidR="00C10AF2" w:rsidRPr="00E846EB" w:rsidRDefault="005F35BA" w:rsidP="00C10AF2">
            <w:pPr>
              <w:pStyle w:val="NoSpacing"/>
              <w:rPr>
                <w:sz w:val="24"/>
                <w:szCs w:val="24"/>
              </w:rPr>
            </w:pPr>
            <w:r w:rsidRPr="00E846EB">
              <w:rPr>
                <w:sz w:val="24"/>
                <w:szCs w:val="24"/>
              </w:rPr>
              <w:t>3</w:t>
            </w:r>
          </w:p>
        </w:tc>
        <w:tc>
          <w:tcPr>
            <w:tcW w:w="708" w:type="dxa"/>
          </w:tcPr>
          <w:p w14:paraId="53BC256E" w14:textId="77777777" w:rsidR="00C10AF2" w:rsidRPr="00E846EB" w:rsidRDefault="00503E85" w:rsidP="00C10AF2">
            <w:pPr>
              <w:pStyle w:val="NoSpacing"/>
              <w:rPr>
                <w:sz w:val="24"/>
                <w:szCs w:val="24"/>
              </w:rPr>
            </w:pPr>
            <w:r w:rsidRPr="00E846EB">
              <w:rPr>
                <w:sz w:val="24"/>
                <w:szCs w:val="24"/>
              </w:rPr>
              <w:t>18</w:t>
            </w:r>
          </w:p>
        </w:tc>
      </w:tr>
      <w:tr w:rsidR="00C10AF2" w:rsidRPr="00E846EB" w14:paraId="10CD61AC" w14:textId="77777777" w:rsidTr="00C10AF2">
        <w:tc>
          <w:tcPr>
            <w:tcW w:w="562" w:type="dxa"/>
          </w:tcPr>
          <w:p w14:paraId="12D71CFD" w14:textId="77777777" w:rsidR="00C10AF2" w:rsidRPr="00E846EB" w:rsidRDefault="00957EEE" w:rsidP="00C10AF2">
            <w:pPr>
              <w:pStyle w:val="NoSpacing"/>
              <w:rPr>
                <w:sz w:val="24"/>
                <w:szCs w:val="24"/>
              </w:rPr>
            </w:pPr>
            <w:r w:rsidRPr="00E846EB">
              <w:rPr>
                <w:sz w:val="24"/>
                <w:szCs w:val="24"/>
              </w:rPr>
              <w:t>4</w:t>
            </w:r>
          </w:p>
        </w:tc>
        <w:tc>
          <w:tcPr>
            <w:tcW w:w="4536" w:type="dxa"/>
          </w:tcPr>
          <w:p w14:paraId="617FD9DE" w14:textId="77777777" w:rsidR="00C10AF2" w:rsidRPr="00E846EB" w:rsidRDefault="00C10AF2" w:rsidP="00C10AF2">
            <w:pPr>
              <w:pStyle w:val="NoSpacing"/>
              <w:rPr>
                <w:sz w:val="24"/>
                <w:szCs w:val="24"/>
              </w:rPr>
            </w:pPr>
            <w:r w:rsidRPr="00E846EB">
              <w:rPr>
                <w:sz w:val="24"/>
                <w:szCs w:val="24"/>
              </w:rPr>
              <w:t>Rape</w:t>
            </w:r>
          </w:p>
        </w:tc>
        <w:tc>
          <w:tcPr>
            <w:tcW w:w="709" w:type="dxa"/>
          </w:tcPr>
          <w:p w14:paraId="00D61030" w14:textId="77777777" w:rsidR="00C10AF2" w:rsidRPr="00E846EB" w:rsidRDefault="00C10AF2" w:rsidP="00C10AF2">
            <w:pPr>
              <w:pStyle w:val="NoSpacing"/>
              <w:rPr>
                <w:sz w:val="24"/>
                <w:szCs w:val="24"/>
              </w:rPr>
            </w:pPr>
          </w:p>
        </w:tc>
        <w:tc>
          <w:tcPr>
            <w:tcW w:w="709" w:type="dxa"/>
          </w:tcPr>
          <w:p w14:paraId="2F37C28D" w14:textId="77777777" w:rsidR="00C10AF2" w:rsidRPr="00E846EB" w:rsidRDefault="00693821" w:rsidP="00C10AF2">
            <w:pPr>
              <w:pStyle w:val="NoSpacing"/>
              <w:rPr>
                <w:sz w:val="24"/>
                <w:szCs w:val="24"/>
              </w:rPr>
            </w:pPr>
            <w:r w:rsidRPr="00E846EB">
              <w:rPr>
                <w:sz w:val="24"/>
                <w:szCs w:val="24"/>
              </w:rPr>
              <w:t>0</w:t>
            </w:r>
          </w:p>
        </w:tc>
        <w:tc>
          <w:tcPr>
            <w:tcW w:w="709" w:type="dxa"/>
          </w:tcPr>
          <w:p w14:paraId="092F6F26" w14:textId="77777777" w:rsidR="00C10AF2" w:rsidRPr="00E846EB" w:rsidRDefault="00B9018C" w:rsidP="00C10AF2">
            <w:pPr>
              <w:pStyle w:val="NoSpacing"/>
              <w:rPr>
                <w:sz w:val="24"/>
                <w:szCs w:val="24"/>
              </w:rPr>
            </w:pPr>
            <w:r w:rsidRPr="00E846EB">
              <w:rPr>
                <w:sz w:val="24"/>
                <w:szCs w:val="24"/>
              </w:rPr>
              <w:t>1</w:t>
            </w:r>
          </w:p>
        </w:tc>
        <w:tc>
          <w:tcPr>
            <w:tcW w:w="708" w:type="dxa"/>
          </w:tcPr>
          <w:p w14:paraId="7BC7AE33" w14:textId="77777777" w:rsidR="00C10AF2" w:rsidRPr="00E846EB" w:rsidRDefault="00F7376E" w:rsidP="00C10AF2">
            <w:pPr>
              <w:pStyle w:val="NoSpacing"/>
              <w:rPr>
                <w:sz w:val="24"/>
                <w:szCs w:val="24"/>
              </w:rPr>
            </w:pPr>
            <w:r w:rsidRPr="00E846EB">
              <w:rPr>
                <w:sz w:val="24"/>
                <w:szCs w:val="24"/>
              </w:rPr>
              <w:t>0</w:t>
            </w:r>
          </w:p>
        </w:tc>
        <w:tc>
          <w:tcPr>
            <w:tcW w:w="709" w:type="dxa"/>
          </w:tcPr>
          <w:p w14:paraId="3672D539" w14:textId="77777777" w:rsidR="00C10AF2" w:rsidRPr="00E846EB" w:rsidRDefault="005F35BA" w:rsidP="00C10AF2">
            <w:pPr>
              <w:pStyle w:val="NoSpacing"/>
              <w:rPr>
                <w:sz w:val="24"/>
                <w:szCs w:val="24"/>
              </w:rPr>
            </w:pPr>
            <w:r w:rsidRPr="00E846EB">
              <w:rPr>
                <w:sz w:val="24"/>
                <w:szCs w:val="24"/>
              </w:rPr>
              <w:t>0</w:t>
            </w:r>
          </w:p>
        </w:tc>
        <w:tc>
          <w:tcPr>
            <w:tcW w:w="708" w:type="dxa"/>
          </w:tcPr>
          <w:p w14:paraId="6E6AC325" w14:textId="77777777" w:rsidR="00C10AF2" w:rsidRPr="00E846EB" w:rsidRDefault="00503E85" w:rsidP="00C10AF2">
            <w:pPr>
              <w:pStyle w:val="NoSpacing"/>
              <w:rPr>
                <w:sz w:val="24"/>
                <w:szCs w:val="24"/>
              </w:rPr>
            </w:pPr>
            <w:r w:rsidRPr="00E846EB">
              <w:rPr>
                <w:sz w:val="24"/>
                <w:szCs w:val="24"/>
              </w:rPr>
              <w:t>1</w:t>
            </w:r>
          </w:p>
        </w:tc>
      </w:tr>
      <w:tr w:rsidR="00C10AF2" w:rsidRPr="00E846EB" w14:paraId="2960E0A9" w14:textId="77777777" w:rsidTr="00C10AF2">
        <w:tc>
          <w:tcPr>
            <w:tcW w:w="562" w:type="dxa"/>
          </w:tcPr>
          <w:p w14:paraId="3228C772" w14:textId="77777777" w:rsidR="00C10AF2" w:rsidRPr="00E846EB" w:rsidRDefault="00957EEE" w:rsidP="00C10AF2">
            <w:pPr>
              <w:pStyle w:val="NoSpacing"/>
              <w:rPr>
                <w:sz w:val="24"/>
                <w:szCs w:val="24"/>
              </w:rPr>
            </w:pPr>
            <w:r w:rsidRPr="00E846EB">
              <w:rPr>
                <w:sz w:val="24"/>
                <w:szCs w:val="24"/>
              </w:rPr>
              <w:t>5</w:t>
            </w:r>
          </w:p>
        </w:tc>
        <w:tc>
          <w:tcPr>
            <w:tcW w:w="4536" w:type="dxa"/>
          </w:tcPr>
          <w:p w14:paraId="61783096" w14:textId="77777777" w:rsidR="00C10AF2" w:rsidRPr="00E846EB" w:rsidRDefault="00C10AF2" w:rsidP="00C10AF2">
            <w:pPr>
              <w:pStyle w:val="NoSpacing"/>
              <w:rPr>
                <w:sz w:val="24"/>
                <w:szCs w:val="24"/>
              </w:rPr>
            </w:pPr>
            <w:r w:rsidRPr="00E846EB">
              <w:rPr>
                <w:sz w:val="24"/>
                <w:szCs w:val="24"/>
              </w:rPr>
              <w:t>Adultery</w:t>
            </w:r>
          </w:p>
        </w:tc>
        <w:tc>
          <w:tcPr>
            <w:tcW w:w="709" w:type="dxa"/>
          </w:tcPr>
          <w:p w14:paraId="5AECD1F8" w14:textId="77777777" w:rsidR="00C10AF2" w:rsidRPr="00E846EB" w:rsidRDefault="00C10AF2" w:rsidP="00C10AF2">
            <w:pPr>
              <w:pStyle w:val="NoSpacing"/>
              <w:rPr>
                <w:sz w:val="24"/>
                <w:szCs w:val="24"/>
              </w:rPr>
            </w:pPr>
          </w:p>
        </w:tc>
        <w:tc>
          <w:tcPr>
            <w:tcW w:w="709" w:type="dxa"/>
          </w:tcPr>
          <w:p w14:paraId="4A3FEB03" w14:textId="77777777" w:rsidR="00C10AF2" w:rsidRPr="00E846EB" w:rsidRDefault="00693821" w:rsidP="00C10AF2">
            <w:pPr>
              <w:pStyle w:val="NoSpacing"/>
              <w:rPr>
                <w:sz w:val="24"/>
                <w:szCs w:val="24"/>
              </w:rPr>
            </w:pPr>
            <w:r w:rsidRPr="00E846EB">
              <w:rPr>
                <w:sz w:val="24"/>
                <w:szCs w:val="24"/>
              </w:rPr>
              <w:t>10</w:t>
            </w:r>
          </w:p>
        </w:tc>
        <w:tc>
          <w:tcPr>
            <w:tcW w:w="709" w:type="dxa"/>
          </w:tcPr>
          <w:p w14:paraId="1127BCB7" w14:textId="77777777" w:rsidR="00C10AF2" w:rsidRPr="00E846EB" w:rsidRDefault="00B9018C" w:rsidP="00C10AF2">
            <w:pPr>
              <w:pStyle w:val="NoSpacing"/>
              <w:rPr>
                <w:sz w:val="24"/>
                <w:szCs w:val="24"/>
              </w:rPr>
            </w:pPr>
            <w:r w:rsidRPr="00E846EB">
              <w:rPr>
                <w:sz w:val="24"/>
                <w:szCs w:val="24"/>
              </w:rPr>
              <w:t>21</w:t>
            </w:r>
          </w:p>
        </w:tc>
        <w:tc>
          <w:tcPr>
            <w:tcW w:w="708" w:type="dxa"/>
          </w:tcPr>
          <w:p w14:paraId="3C7F7E2A" w14:textId="77777777" w:rsidR="00C10AF2" w:rsidRPr="00E846EB" w:rsidRDefault="00F7376E" w:rsidP="00C10AF2">
            <w:pPr>
              <w:pStyle w:val="NoSpacing"/>
              <w:rPr>
                <w:sz w:val="24"/>
                <w:szCs w:val="24"/>
              </w:rPr>
            </w:pPr>
            <w:r w:rsidRPr="00E846EB">
              <w:rPr>
                <w:sz w:val="24"/>
                <w:szCs w:val="24"/>
              </w:rPr>
              <w:t>8</w:t>
            </w:r>
          </w:p>
        </w:tc>
        <w:tc>
          <w:tcPr>
            <w:tcW w:w="709" w:type="dxa"/>
          </w:tcPr>
          <w:p w14:paraId="0217E841" w14:textId="77777777" w:rsidR="00C10AF2" w:rsidRPr="00E846EB" w:rsidRDefault="005F35BA" w:rsidP="00C10AF2">
            <w:pPr>
              <w:pStyle w:val="NoSpacing"/>
              <w:rPr>
                <w:sz w:val="24"/>
                <w:szCs w:val="24"/>
              </w:rPr>
            </w:pPr>
            <w:r w:rsidRPr="00E846EB">
              <w:rPr>
                <w:sz w:val="24"/>
                <w:szCs w:val="24"/>
              </w:rPr>
              <w:t>3</w:t>
            </w:r>
          </w:p>
        </w:tc>
        <w:tc>
          <w:tcPr>
            <w:tcW w:w="708" w:type="dxa"/>
          </w:tcPr>
          <w:p w14:paraId="6A35B4AA" w14:textId="77777777" w:rsidR="00C10AF2" w:rsidRPr="00E846EB" w:rsidRDefault="00503E85" w:rsidP="00C10AF2">
            <w:pPr>
              <w:pStyle w:val="NoSpacing"/>
              <w:rPr>
                <w:sz w:val="24"/>
                <w:szCs w:val="24"/>
              </w:rPr>
            </w:pPr>
            <w:r w:rsidRPr="00E846EB">
              <w:rPr>
                <w:sz w:val="24"/>
                <w:szCs w:val="24"/>
              </w:rPr>
              <w:t>42</w:t>
            </w:r>
          </w:p>
        </w:tc>
      </w:tr>
      <w:tr w:rsidR="00C10AF2" w:rsidRPr="00E846EB" w14:paraId="73B5FD05" w14:textId="77777777" w:rsidTr="00C10AF2">
        <w:tc>
          <w:tcPr>
            <w:tcW w:w="562" w:type="dxa"/>
          </w:tcPr>
          <w:p w14:paraId="04978A64" w14:textId="77777777" w:rsidR="00C10AF2" w:rsidRPr="00E846EB" w:rsidRDefault="00957EEE" w:rsidP="00C10AF2">
            <w:pPr>
              <w:pStyle w:val="NoSpacing"/>
              <w:rPr>
                <w:sz w:val="24"/>
                <w:szCs w:val="24"/>
              </w:rPr>
            </w:pPr>
            <w:r w:rsidRPr="00E846EB">
              <w:rPr>
                <w:sz w:val="24"/>
                <w:szCs w:val="24"/>
              </w:rPr>
              <w:t>6</w:t>
            </w:r>
          </w:p>
        </w:tc>
        <w:tc>
          <w:tcPr>
            <w:tcW w:w="4536" w:type="dxa"/>
          </w:tcPr>
          <w:p w14:paraId="44A4CD62" w14:textId="77777777" w:rsidR="00C10AF2" w:rsidRPr="00E846EB" w:rsidRDefault="00C10AF2" w:rsidP="00C10AF2">
            <w:pPr>
              <w:pStyle w:val="NoSpacing"/>
              <w:rPr>
                <w:sz w:val="24"/>
                <w:szCs w:val="24"/>
              </w:rPr>
            </w:pPr>
            <w:r w:rsidRPr="00E846EB">
              <w:rPr>
                <w:sz w:val="24"/>
                <w:szCs w:val="24"/>
              </w:rPr>
              <w:t>Maintenance</w:t>
            </w:r>
          </w:p>
        </w:tc>
        <w:tc>
          <w:tcPr>
            <w:tcW w:w="709" w:type="dxa"/>
          </w:tcPr>
          <w:p w14:paraId="01680524" w14:textId="77777777" w:rsidR="00C10AF2" w:rsidRPr="00E846EB" w:rsidRDefault="00C10AF2" w:rsidP="00C10AF2">
            <w:pPr>
              <w:pStyle w:val="NoSpacing"/>
              <w:rPr>
                <w:sz w:val="24"/>
                <w:szCs w:val="24"/>
              </w:rPr>
            </w:pPr>
          </w:p>
        </w:tc>
        <w:tc>
          <w:tcPr>
            <w:tcW w:w="709" w:type="dxa"/>
          </w:tcPr>
          <w:p w14:paraId="0E99F612" w14:textId="77777777" w:rsidR="00C10AF2" w:rsidRPr="00E846EB" w:rsidRDefault="00693821" w:rsidP="00C10AF2">
            <w:pPr>
              <w:pStyle w:val="NoSpacing"/>
              <w:rPr>
                <w:sz w:val="24"/>
                <w:szCs w:val="24"/>
              </w:rPr>
            </w:pPr>
            <w:r w:rsidRPr="00E846EB">
              <w:rPr>
                <w:sz w:val="24"/>
                <w:szCs w:val="24"/>
              </w:rPr>
              <w:t>11</w:t>
            </w:r>
          </w:p>
        </w:tc>
        <w:tc>
          <w:tcPr>
            <w:tcW w:w="709" w:type="dxa"/>
          </w:tcPr>
          <w:p w14:paraId="4381C8A9" w14:textId="77777777" w:rsidR="00C10AF2" w:rsidRPr="00E846EB" w:rsidRDefault="00B9018C" w:rsidP="00C10AF2">
            <w:pPr>
              <w:pStyle w:val="NoSpacing"/>
              <w:rPr>
                <w:sz w:val="24"/>
                <w:szCs w:val="24"/>
              </w:rPr>
            </w:pPr>
            <w:r w:rsidRPr="00E846EB">
              <w:rPr>
                <w:sz w:val="24"/>
                <w:szCs w:val="24"/>
              </w:rPr>
              <w:t>9</w:t>
            </w:r>
          </w:p>
        </w:tc>
        <w:tc>
          <w:tcPr>
            <w:tcW w:w="708" w:type="dxa"/>
          </w:tcPr>
          <w:p w14:paraId="64FBE29B" w14:textId="77777777" w:rsidR="00C10AF2" w:rsidRPr="00E846EB" w:rsidRDefault="00F7376E" w:rsidP="00C10AF2">
            <w:pPr>
              <w:pStyle w:val="NoSpacing"/>
              <w:rPr>
                <w:sz w:val="24"/>
                <w:szCs w:val="24"/>
              </w:rPr>
            </w:pPr>
            <w:r w:rsidRPr="00E846EB">
              <w:rPr>
                <w:sz w:val="24"/>
                <w:szCs w:val="24"/>
              </w:rPr>
              <w:t>0</w:t>
            </w:r>
          </w:p>
        </w:tc>
        <w:tc>
          <w:tcPr>
            <w:tcW w:w="709" w:type="dxa"/>
          </w:tcPr>
          <w:p w14:paraId="2E314959" w14:textId="77777777" w:rsidR="00C10AF2" w:rsidRPr="00E846EB" w:rsidRDefault="005F35BA" w:rsidP="00C10AF2">
            <w:pPr>
              <w:pStyle w:val="NoSpacing"/>
              <w:rPr>
                <w:sz w:val="24"/>
                <w:szCs w:val="24"/>
              </w:rPr>
            </w:pPr>
            <w:r w:rsidRPr="00E846EB">
              <w:rPr>
                <w:sz w:val="24"/>
                <w:szCs w:val="24"/>
              </w:rPr>
              <w:t>4</w:t>
            </w:r>
          </w:p>
        </w:tc>
        <w:tc>
          <w:tcPr>
            <w:tcW w:w="708" w:type="dxa"/>
          </w:tcPr>
          <w:p w14:paraId="33D7AA88" w14:textId="77777777" w:rsidR="00C10AF2" w:rsidRPr="00E846EB" w:rsidRDefault="00503E85" w:rsidP="00C10AF2">
            <w:pPr>
              <w:pStyle w:val="NoSpacing"/>
              <w:rPr>
                <w:sz w:val="24"/>
                <w:szCs w:val="24"/>
              </w:rPr>
            </w:pPr>
            <w:r w:rsidRPr="00E846EB">
              <w:rPr>
                <w:sz w:val="24"/>
                <w:szCs w:val="24"/>
              </w:rPr>
              <w:t>24</w:t>
            </w:r>
          </w:p>
        </w:tc>
      </w:tr>
      <w:tr w:rsidR="00C10AF2" w:rsidRPr="00E846EB" w14:paraId="67C3DCE5" w14:textId="77777777" w:rsidTr="00C10AF2">
        <w:tc>
          <w:tcPr>
            <w:tcW w:w="562" w:type="dxa"/>
          </w:tcPr>
          <w:p w14:paraId="27B88BF3" w14:textId="77777777" w:rsidR="00C10AF2" w:rsidRPr="00E846EB" w:rsidRDefault="00957EEE" w:rsidP="00C10AF2">
            <w:pPr>
              <w:pStyle w:val="NoSpacing"/>
              <w:rPr>
                <w:sz w:val="24"/>
                <w:szCs w:val="24"/>
              </w:rPr>
            </w:pPr>
            <w:r w:rsidRPr="00E846EB">
              <w:rPr>
                <w:sz w:val="24"/>
                <w:szCs w:val="24"/>
              </w:rPr>
              <w:t>7</w:t>
            </w:r>
          </w:p>
        </w:tc>
        <w:tc>
          <w:tcPr>
            <w:tcW w:w="4536" w:type="dxa"/>
          </w:tcPr>
          <w:p w14:paraId="6DDDA8BD" w14:textId="77777777" w:rsidR="00C10AF2" w:rsidRPr="00E846EB" w:rsidRDefault="00C10AF2" w:rsidP="00C10AF2">
            <w:pPr>
              <w:pStyle w:val="NoSpacing"/>
              <w:rPr>
                <w:sz w:val="24"/>
                <w:szCs w:val="24"/>
              </w:rPr>
            </w:pPr>
            <w:r w:rsidRPr="00E846EB">
              <w:rPr>
                <w:sz w:val="24"/>
                <w:szCs w:val="24"/>
              </w:rPr>
              <w:t>Mediation</w:t>
            </w:r>
          </w:p>
        </w:tc>
        <w:tc>
          <w:tcPr>
            <w:tcW w:w="709" w:type="dxa"/>
          </w:tcPr>
          <w:p w14:paraId="6B9F5517" w14:textId="77777777" w:rsidR="00C10AF2" w:rsidRPr="00E846EB" w:rsidRDefault="00C10AF2" w:rsidP="00C10AF2">
            <w:pPr>
              <w:pStyle w:val="NoSpacing"/>
              <w:rPr>
                <w:sz w:val="24"/>
                <w:szCs w:val="24"/>
              </w:rPr>
            </w:pPr>
          </w:p>
        </w:tc>
        <w:tc>
          <w:tcPr>
            <w:tcW w:w="709" w:type="dxa"/>
          </w:tcPr>
          <w:p w14:paraId="5A904C10" w14:textId="77777777" w:rsidR="00C10AF2" w:rsidRPr="00E846EB" w:rsidRDefault="00693821" w:rsidP="00C10AF2">
            <w:pPr>
              <w:pStyle w:val="NoSpacing"/>
              <w:rPr>
                <w:sz w:val="24"/>
                <w:szCs w:val="24"/>
              </w:rPr>
            </w:pPr>
            <w:r w:rsidRPr="00E846EB">
              <w:rPr>
                <w:sz w:val="24"/>
                <w:szCs w:val="24"/>
              </w:rPr>
              <w:t>4</w:t>
            </w:r>
          </w:p>
        </w:tc>
        <w:tc>
          <w:tcPr>
            <w:tcW w:w="709" w:type="dxa"/>
          </w:tcPr>
          <w:p w14:paraId="6CC2F3A0" w14:textId="77777777" w:rsidR="00C10AF2" w:rsidRPr="00E846EB" w:rsidRDefault="00B9018C" w:rsidP="00C10AF2">
            <w:pPr>
              <w:pStyle w:val="NoSpacing"/>
              <w:rPr>
                <w:sz w:val="24"/>
                <w:szCs w:val="24"/>
              </w:rPr>
            </w:pPr>
            <w:r w:rsidRPr="00E846EB">
              <w:rPr>
                <w:sz w:val="24"/>
                <w:szCs w:val="24"/>
              </w:rPr>
              <w:t>3</w:t>
            </w:r>
          </w:p>
        </w:tc>
        <w:tc>
          <w:tcPr>
            <w:tcW w:w="708" w:type="dxa"/>
          </w:tcPr>
          <w:p w14:paraId="0E093DF5" w14:textId="77777777" w:rsidR="00C10AF2" w:rsidRPr="00E846EB" w:rsidRDefault="00F7376E" w:rsidP="00C10AF2">
            <w:pPr>
              <w:pStyle w:val="NoSpacing"/>
              <w:rPr>
                <w:sz w:val="24"/>
                <w:szCs w:val="24"/>
              </w:rPr>
            </w:pPr>
            <w:r w:rsidRPr="00E846EB">
              <w:rPr>
                <w:sz w:val="24"/>
                <w:szCs w:val="24"/>
              </w:rPr>
              <w:t>1</w:t>
            </w:r>
          </w:p>
        </w:tc>
        <w:tc>
          <w:tcPr>
            <w:tcW w:w="709" w:type="dxa"/>
          </w:tcPr>
          <w:p w14:paraId="139AAB29" w14:textId="77777777" w:rsidR="00C10AF2" w:rsidRPr="00E846EB" w:rsidRDefault="005F35BA" w:rsidP="00C10AF2">
            <w:pPr>
              <w:pStyle w:val="NoSpacing"/>
              <w:rPr>
                <w:sz w:val="24"/>
                <w:szCs w:val="24"/>
              </w:rPr>
            </w:pPr>
            <w:r w:rsidRPr="00E846EB">
              <w:rPr>
                <w:sz w:val="24"/>
                <w:szCs w:val="24"/>
              </w:rPr>
              <w:t>18</w:t>
            </w:r>
          </w:p>
        </w:tc>
        <w:tc>
          <w:tcPr>
            <w:tcW w:w="708" w:type="dxa"/>
          </w:tcPr>
          <w:p w14:paraId="2FA4FE7D" w14:textId="77777777" w:rsidR="00C10AF2" w:rsidRPr="00E846EB" w:rsidRDefault="00503E85" w:rsidP="00C10AF2">
            <w:pPr>
              <w:pStyle w:val="NoSpacing"/>
              <w:rPr>
                <w:sz w:val="24"/>
                <w:szCs w:val="24"/>
              </w:rPr>
            </w:pPr>
            <w:r w:rsidRPr="00E846EB">
              <w:rPr>
                <w:sz w:val="24"/>
                <w:szCs w:val="24"/>
              </w:rPr>
              <w:t>26</w:t>
            </w:r>
          </w:p>
        </w:tc>
      </w:tr>
      <w:tr w:rsidR="00C10AF2" w:rsidRPr="00E846EB" w14:paraId="5397B520" w14:textId="77777777" w:rsidTr="00C10AF2">
        <w:tc>
          <w:tcPr>
            <w:tcW w:w="562" w:type="dxa"/>
          </w:tcPr>
          <w:p w14:paraId="5FFE3513" w14:textId="77777777" w:rsidR="00C10AF2" w:rsidRPr="00E846EB" w:rsidRDefault="00957EEE" w:rsidP="00C10AF2">
            <w:pPr>
              <w:pStyle w:val="NoSpacing"/>
              <w:rPr>
                <w:sz w:val="24"/>
                <w:szCs w:val="24"/>
              </w:rPr>
            </w:pPr>
            <w:r w:rsidRPr="00E846EB">
              <w:rPr>
                <w:sz w:val="24"/>
                <w:szCs w:val="24"/>
              </w:rPr>
              <w:t>8</w:t>
            </w:r>
          </w:p>
        </w:tc>
        <w:tc>
          <w:tcPr>
            <w:tcW w:w="4536" w:type="dxa"/>
          </w:tcPr>
          <w:p w14:paraId="36470BB8" w14:textId="77777777" w:rsidR="00C10AF2" w:rsidRPr="00E846EB" w:rsidRDefault="00C10AF2" w:rsidP="00C10AF2">
            <w:pPr>
              <w:pStyle w:val="NoSpacing"/>
              <w:rPr>
                <w:sz w:val="24"/>
                <w:szCs w:val="24"/>
              </w:rPr>
            </w:pPr>
            <w:r w:rsidRPr="00E846EB">
              <w:rPr>
                <w:sz w:val="24"/>
                <w:szCs w:val="24"/>
              </w:rPr>
              <w:t>Early Marriage</w:t>
            </w:r>
          </w:p>
        </w:tc>
        <w:tc>
          <w:tcPr>
            <w:tcW w:w="709" w:type="dxa"/>
          </w:tcPr>
          <w:p w14:paraId="5E99684F" w14:textId="77777777" w:rsidR="00C10AF2" w:rsidRPr="00E846EB" w:rsidRDefault="00C10AF2" w:rsidP="00C10AF2">
            <w:pPr>
              <w:pStyle w:val="NoSpacing"/>
              <w:rPr>
                <w:sz w:val="24"/>
                <w:szCs w:val="24"/>
              </w:rPr>
            </w:pPr>
          </w:p>
        </w:tc>
        <w:tc>
          <w:tcPr>
            <w:tcW w:w="709" w:type="dxa"/>
          </w:tcPr>
          <w:p w14:paraId="3E439011" w14:textId="77777777" w:rsidR="00C10AF2" w:rsidRPr="00E846EB" w:rsidRDefault="00693821" w:rsidP="00C10AF2">
            <w:pPr>
              <w:pStyle w:val="NoSpacing"/>
              <w:rPr>
                <w:sz w:val="24"/>
                <w:szCs w:val="24"/>
              </w:rPr>
            </w:pPr>
            <w:r w:rsidRPr="00E846EB">
              <w:rPr>
                <w:sz w:val="24"/>
                <w:szCs w:val="24"/>
              </w:rPr>
              <w:t>0</w:t>
            </w:r>
          </w:p>
        </w:tc>
        <w:tc>
          <w:tcPr>
            <w:tcW w:w="709" w:type="dxa"/>
          </w:tcPr>
          <w:p w14:paraId="40FAAF32" w14:textId="77777777" w:rsidR="00C10AF2" w:rsidRPr="00E846EB" w:rsidRDefault="00B9018C" w:rsidP="00C10AF2">
            <w:pPr>
              <w:pStyle w:val="NoSpacing"/>
              <w:rPr>
                <w:sz w:val="24"/>
                <w:szCs w:val="24"/>
              </w:rPr>
            </w:pPr>
            <w:r w:rsidRPr="00E846EB">
              <w:rPr>
                <w:sz w:val="24"/>
                <w:szCs w:val="24"/>
              </w:rPr>
              <w:t>0</w:t>
            </w:r>
          </w:p>
        </w:tc>
        <w:tc>
          <w:tcPr>
            <w:tcW w:w="708" w:type="dxa"/>
          </w:tcPr>
          <w:p w14:paraId="6C1FF4E4" w14:textId="77777777" w:rsidR="00C10AF2" w:rsidRPr="00E846EB" w:rsidRDefault="00F7376E" w:rsidP="00C10AF2">
            <w:pPr>
              <w:pStyle w:val="NoSpacing"/>
              <w:rPr>
                <w:sz w:val="24"/>
                <w:szCs w:val="24"/>
              </w:rPr>
            </w:pPr>
            <w:r w:rsidRPr="00E846EB">
              <w:rPr>
                <w:sz w:val="24"/>
                <w:szCs w:val="24"/>
              </w:rPr>
              <w:t>0</w:t>
            </w:r>
          </w:p>
        </w:tc>
        <w:tc>
          <w:tcPr>
            <w:tcW w:w="709" w:type="dxa"/>
          </w:tcPr>
          <w:p w14:paraId="2102C5F7" w14:textId="77777777" w:rsidR="00C10AF2" w:rsidRPr="00E846EB" w:rsidRDefault="005F35BA" w:rsidP="00C10AF2">
            <w:pPr>
              <w:pStyle w:val="NoSpacing"/>
              <w:rPr>
                <w:sz w:val="24"/>
                <w:szCs w:val="24"/>
              </w:rPr>
            </w:pPr>
            <w:r w:rsidRPr="00E846EB">
              <w:rPr>
                <w:sz w:val="24"/>
                <w:szCs w:val="24"/>
              </w:rPr>
              <w:t>0</w:t>
            </w:r>
          </w:p>
        </w:tc>
        <w:tc>
          <w:tcPr>
            <w:tcW w:w="708" w:type="dxa"/>
          </w:tcPr>
          <w:p w14:paraId="02716761" w14:textId="77777777" w:rsidR="00C10AF2" w:rsidRPr="00E846EB" w:rsidRDefault="00503E85" w:rsidP="00C10AF2">
            <w:pPr>
              <w:pStyle w:val="NoSpacing"/>
              <w:rPr>
                <w:sz w:val="24"/>
                <w:szCs w:val="24"/>
              </w:rPr>
            </w:pPr>
            <w:r w:rsidRPr="00E846EB">
              <w:rPr>
                <w:sz w:val="24"/>
                <w:szCs w:val="24"/>
              </w:rPr>
              <w:t>0</w:t>
            </w:r>
          </w:p>
        </w:tc>
      </w:tr>
      <w:tr w:rsidR="00C10AF2" w:rsidRPr="00E846EB" w14:paraId="596DF9AE" w14:textId="77777777" w:rsidTr="00C10AF2">
        <w:tc>
          <w:tcPr>
            <w:tcW w:w="562" w:type="dxa"/>
          </w:tcPr>
          <w:p w14:paraId="7E0C7200" w14:textId="77777777" w:rsidR="00C10AF2" w:rsidRPr="00E846EB" w:rsidRDefault="00957EEE" w:rsidP="00C10AF2">
            <w:pPr>
              <w:pStyle w:val="NoSpacing"/>
              <w:rPr>
                <w:sz w:val="24"/>
                <w:szCs w:val="24"/>
              </w:rPr>
            </w:pPr>
            <w:r w:rsidRPr="00E846EB">
              <w:rPr>
                <w:sz w:val="24"/>
                <w:szCs w:val="24"/>
              </w:rPr>
              <w:t>9</w:t>
            </w:r>
          </w:p>
        </w:tc>
        <w:tc>
          <w:tcPr>
            <w:tcW w:w="4536" w:type="dxa"/>
          </w:tcPr>
          <w:p w14:paraId="3E7E77FD" w14:textId="77777777" w:rsidR="00C10AF2" w:rsidRPr="00E846EB" w:rsidRDefault="00C10AF2" w:rsidP="00C10AF2">
            <w:pPr>
              <w:pStyle w:val="NoSpacing"/>
              <w:rPr>
                <w:sz w:val="24"/>
                <w:szCs w:val="24"/>
              </w:rPr>
            </w:pPr>
            <w:r w:rsidRPr="00E846EB">
              <w:rPr>
                <w:sz w:val="24"/>
                <w:szCs w:val="24"/>
              </w:rPr>
              <w:t>Restraining Order</w:t>
            </w:r>
          </w:p>
        </w:tc>
        <w:tc>
          <w:tcPr>
            <w:tcW w:w="709" w:type="dxa"/>
          </w:tcPr>
          <w:p w14:paraId="14CE06D8" w14:textId="77777777" w:rsidR="00C10AF2" w:rsidRPr="00E846EB" w:rsidRDefault="00C10AF2" w:rsidP="00C10AF2">
            <w:pPr>
              <w:pStyle w:val="NoSpacing"/>
              <w:rPr>
                <w:sz w:val="24"/>
                <w:szCs w:val="24"/>
              </w:rPr>
            </w:pPr>
          </w:p>
        </w:tc>
        <w:tc>
          <w:tcPr>
            <w:tcW w:w="709" w:type="dxa"/>
          </w:tcPr>
          <w:p w14:paraId="3EE94F74" w14:textId="77777777" w:rsidR="00C10AF2" w:rsidRPr="00E846EB" w:rsidRDefault="00693821" w:rsidP="00C10AF2">
            <w:pPr>
              <w:pStyle w:val="NoSpacing"/>
              <w:rPr>
                <w:sz w:val="24"/>
                <w:szCs w:val="24"/>
              </w:rPr>
            </w:pPr>
            <w:r w:rsidRPr="00E846EB">
              <w:rPr>
                <w:sz w:val="24"/>
                <w:szCs w:val="24"/>
              </w:rPr>
              <w:t>0</w:t>
            </w:r>
          </w:p>
        </w:tc>
        <w:tc>
          <w:tcPr>
            <w:tcW w:w="709" w:type="dxa"/>
          </w:tcPr>
          <w:p w14:paraId="1799FDD1" w14:textId="77777777" w:rsidR="00C10AF2" w:rsidRPr="00E846EB" w:rsidRDefault="00B9018C" w:rsidP="00C10AF2">
            <w:pPr>
              <w:pStyle w:val="NoSpacing"/>
              <w:rPr>
                <w:sz w:val="24"/>
                <w:szCs w:val="24"/>
              </w:rPr>
            </w:pPr>
            <w:r w:rsidRPr="00E846EB">
              <w:rPr>
                <w:sz w:val="24"/>
                <w:szCs w:val="24"/>
              </w:rPr>
              <w:t>2</w:t>
            </w:r>
          </w:p>
        </w:tc>
        <w:tc>
          <w:tcPr>
            <w:tcW w:w="708" w:type="dxa"/>
          </w:tcPr>
          <w:p w14:paraId="09AB0B41" w14:textId="77777777" w:rsidR="00C10AF2" w:rsidRPr="00E846EB" w:rsidRDefault="00F7376E" w:rsidP="00C10AF2">
            <w:pPr>
              <w:pStyle w:val="NoSpacing"/>
              <w:rPr>
                <w:sz w:val="24"/>
                <w:szCs w:val="24"/>
              </w:rPr>
            </w:pPr>
            <w:r w:rsidRPr="00E846EB">
              <w:rPr>
                <w:sz w:val="24"/>
                <w:szCs w:val="24"/>
              </w:rPr>
              <w:t>0</w:t>
            </w:r>
          </w:p>
        </w:tc>
        <w:tc>
          <w:tcPr>
            <w:tcW w:w="709" w:type="dxa"/>
          </w:tcPr>
          <w:p w14:paraId="01DB654E" w14:textId="77777777" w:rsidR="00C10AF2" w:rsidRPr="00E846EB" w:rsidRDefault="005F35BA" w:rsidP="00C10AF2">
            <w:pPr>
              <w:pStyle w:val="NoSpacing"/>
              <w:rPr>
                <w:sz w:val="24"/>
                <w:szCs w:val="24"/>
              </w:rPr>
            </w:pPr>
            <w:r w:rsidRPr="00E846EB">
              <w:rPr>
                <w:sz w:val="24"/>
                <w:szCs w:val="24"/>
              </w:rPr>
              <w:t>0</w:t>
            </w:r>
          </w:p>
        </w:tc>
        <w:tc>
          <w:tcPr>
            <w:tcW w:w="708" w:type="dxa"/>
          </w:tcPr>
          <w:p w14:paraId="58CA06A6" w14:textId="77777777" w:rsidR="00C10AF2" w:rsidRPr="00E846EB" w:rsidRDefault="00503E85" w:rsidP="00C10AF2">
            <w:pPr>
              <w:pStyle w:val="NoSpacing"/>
              <w:rPr>
                <w:sz w:val="24"/>
                <w:szCs w:val="24"/>
              </w:rPr>
            </w:pPr>
            <w:r w:rsidRPr="00E846EB">
              <w:rPr>
                <w:sz w:val="24"/>
                <w:szCs w:val="24"/>
              </w:rPr>
              <w:t>2</w:t>
            </w:r>
          </w:p>
        </w:tc>
      </w:tr>
      <w:tr w:rsidR="00C10AF2" w:rsidRPr="00E846EB" w14:paraId="306E858B" w14:textId="77777777" w:rsidTr="00C10AF2">
        <w:tc>
          <w:tcPr>
            <w:tcW w:w="562" w:type="dxa"/>
          </w:tcPr>
          <w:p w14:paraId="6B105DDA" w14:textId="77777777" w:rsidR="00C10AF2" w:rsidRPr="00E846EB" w:rsidRDefault="00957EEE" w:rsidP="00C10AF2">
            <w:pPr>
              <w:pStyle w:val="NoSpacing"/>
              <w:rPr>
                <w:sz w:val="24"/>
                <w:szCs w:val="24"/>
              </w:rPr>
            </w:pPr>
            <w:r w:rsidRPr="00E846EB">
              <w:rPr>
                <w:sz w:val="24"/>
                <w:szCs w:val="24"/>
              </w:rPr>
              <w:t>10</w:t>
            </w:r>
          </w:p>
        </w:tc>
        <w:tc>
          <w:tcPr>
            <w:tcW w:w="4536" w:type="dxa"/>
          </w:tcPr>
          <w:p w14:paraId="6DED65A2" w14:textId="77777777" w:rsidR="00C10AF2" w:rsidRPr="00E846EB" w:rsidRDefault="00957EEE" w:rsidP="00C10AF2">
            <w:pPr>
              <w:pStyle w:val="NoSpacing"/>
              <w:rPr>
                <w:sz w:val="24"/>
                <w:szCs w:val="24"/>
              </w:rPr>
            </w:pPr>
            <w:r w:rsidRPr="00E846EB">
              <w:rPr>
                <w:sz w:val="24"/>
                <w:szCs w:val="24"/>
              </w:rPr>
              <w:t>Interim</w:t>
            </w:r>
            <w:r w:rsidR="00C10AF2" w:rsidRPr="00E846EB">
              <w:rPr>
                <w:sz w:val="24"/>
                <w:szCs w:val="24"/>
              </w:rPr>
              <w:t xml:space="preserve"> Protection Order</w:t>
            </w:r>
          </w:p>
        </w:tc>
        <w:tc>
          <w:tcPr>
            <w:tcW w:w="709" w:type="dxa"/>
          </w:tcPr>
          <w:p w14:paraId="4760F85A" w14:textId="77777777" w:rsidR="00C10AF2" w:rsidRPr="00E846EB" w:rsidRDefault="00C10AF2" w:rsidP="00C10AF2">
            <w:pPr>
              <w:pStyle w:val="NoSpacing"/>
              <w:rPr>
                <w:sz w:val="24"/>
                <w:szCs w:val="24"/>
              </w:rPr>
            </w:pPr>
          </w:p>
        </w:tc>
        <w:tc>
          <w:tcPr>
            <w:tcW w:w="709" w:type="dxa"/>
          </w:tcPr>
          <w:p w14:paraId="6E248250" w14:textId="77777777" w:rsidR="00C10AF2" w:rsidRPr="00E846EB" w:rsidRDefault="00693821" w:rsidP="00C10AF2">
            <w:pPr>
              <w:pStyle w:val="NoSpacing"/>
              <w:rPr>
                <w:sz w:val="24"/>
                <w:szCs w:val="24"/>
              </w:rPr>
            </w:pPr>
            <w:r w:rsidRPr="00E846EB">
              <w:rPr>
                <w:sz w:val="24"/>
                <w:szCs w:val="24"/>
              </w:rPr>
              <w:t>3</w:t>
            </w:r>
          </w:p>
        </w:tc>
        <w:tc>
          <w:tcPr>
            <w:tcW w:w="709" w:type="dxa"/>
          </w:tcPr>
          <w:p w14:paraId="09A82D4E" w14:textId="77777777" w:rsidR="00C10AF2" w:rsidRPr="00E846EB" w:rsidRDefault="00B9018C" w:rsidP="00C10AF2">
            <w:pPr>
              <w:pStyle w:val="NoSpacing"/>
              <w:rPr>
                <w:sz w:val="24"/>
                <w:szCs w:val="24"/>
              </w:rPr>
            </w:pPr>
            <w:r w:rsidRPr="00E846EB">
              <w:rPr>
                <w:sz w:val="24"/>
                <w:szCs w:val="24"/>
              </w:rPr>
              <w:t>1</w:t>
            </w:r>
          </w:p>
        </w:tc>
        <w:tc>
          <w:tcPr>
            <w:tcW w:w="708" w:type="dxa"/>
          </w:tcPr>
          <w:p w14:paraId="13DEAEBA" w14:textId="77777777" w:rsidR="00C10AF2" w:rsidRPr="00E846EB" w:rsidRDefault="00F7376E" w:rsidP="00C10AF2">
            <w:pPr>
              <w:pStyle w:val="NoSpacing"/>
              <w:rPr>
                <w:sz w:val="24"/>
                <w:szCs w:val="24"/>
              </w:rPr>
            </w:pPr>
            <w:r w:rsidRPr="00E846EB">
              <w:rPr>
                <w:sz w:val="24"/>
                <w:szCs w:val="24"/>
              </w:rPr>
              <w:t>4</w:t>
            </w:r>
          </w:p>
        </w:tc>
        <w:tc>
          <w:tcPr>
            <w:tcW w:w="709" w:type="dxa"/>
          </w:tcPr>
          <w:p w14:paraId="60E1E18C" w14:textId="77777777" w:rsidR="00C10AF2" w:rsidRPr="00E846EB" w:rsidRDefault="005F35BA" w:rsidP="00C10AF2">
            <w:pPr>
              <w:pStyle w:val="NoSpacing"/>
              <w:rPr>
                <w:sz w:val="24"/>
                <w:szCs w:val="24"/>
              </w:rPr>
            </w:pPr>
            <w:r w:rsidRPr="00E846EB">
              <w:rPr>
                <w:sz w:val="24"/>
                <w:szCs w:val="24"/>
              </w:rPr>
              <w:t>1</w:t>
            </w:r>
          </w:p>
        </w:tc>
        <w:tc>
          <w:tcPr>
            <w:tcW w:w="708" w:type="dxa"/>
          </w:tcPr>
          <w:p w14:paraId="549698BE" w14:textId="77777777" w:rsidR="00C10AF2" w:rsidRPr="00E846EB" w:rsidRDefault="00503E85" w:rsidP="00C10AF2">
            <w:pPr>
              <w:pStyle w:val="NoSpacing"/>
              <w:rPr>
                <w:sz w:val="24"/>
                <w:szCs w:val="24"/>
              </w:rPr>
            </w:pPr>
            <w:r w:rsidRPr="00E846EB">
              <w:rPr>
                <w:sz w:val="24"/>
                <w:szCs w:val="24"/>
              </w:rPr>
              <w:t>9</w:t>
            </w:r>
          </w:p>
        </w:tc>
      </w:tr>
      <w:tr w:rsidR="00C10AF2" w:rsidRPr="00E846EB" w14:paraId="56D4A4D5" w14:textId="77777777" w:rsidTr="00C10AF2">
        <w:tc>
          <w:tcPr>
            <w:tcW w:w="562" w:type="dxa"/>
          </w:tcPr>
          <w:p w14:paraId="1B05FB24" w14:textId="77777777" w:rsidR="00C10AF2" w:rsidRPr="00E846EB" w:rsidRDefault="00957EEE" w:rsidP="00C10AF2">
            <w:pPr>
              <w:pStyle w:val="NoSpacing"/>
              <w:rPr>
                <w:sz w:val="24"/>
                <w:szCs w:val="24"/>
              </w:rPr>
            </w:pPr>
            <w:r w:rsidRPr="00E846EB">
              <w:rPr>
                <w:sz w:val="24"/>
                <w:szCs w:val="24"/>
              </w:rPr>
              <w:t>11</w:t>
            </w:r>
          </w:p>
        </w:tc>
        <w:tc>
          <w:tcPr>
            <w:tcW w:w="4536" w:type="dxa"/>
          </w:tcPr>
          <w:p w14:paraId="4F805F28" w14:textId="77777777" w:rsidR="00C10AF2" w:rsidRPr="00E846EB" w:rsidRDefault="00C10AF2" w:rsidP="00C10AF2">
            <w:pPr>
              <w:pStyle w:val="NoSpacing"/>
              <w:rPr>
                <w:sz w:val="24"/>
                <w:szCs w:val="24"/>
              </w:rPr>
            </w:pPr>
            <w:r w:rsidRPr="00E846EB">
              <w:rPr>
                <w:sz w:val="24"/>
                <w:szCs w:val="24"/>
              </w:rPr>
              <w:t>Deserted Wife</w:t>
            </w:r>
          </w:p>
        </w:tc>
        <w:tc>
          <w:tcPr>
            <w:tcW w:w="709" w:type="dxa"/>
          </w:tcPr>
          <w:p w14:paraId="0ACF5B86" w14:textId="77777777" w:rsidR="00C10AF2" w:rsidRPr="00E846EB" w:rsidRDefault="00BC7492" w:rsidP="00C10AF2">
            <w:pPr>
              <w:pStyle w:val="NoSpacing"/>
              <w:rPr>
                <w:sz w:val="24"/>
                <w:szCs w:val="24"/>
              </w:rPr>
            </w:pPr>
            <w:r w:rsidRPr="00E846EB">
              <w:rPr>
                <w:sz w:val="24"/>
                <w:szCs w:val="24"/>
              </w:rPr>
              <w:t>1</w:t>
            </w:r>
          </w:p>
        </w:tc>
        <w:tc>
          <w:tcPr>
            <w:tcW w:w="709" w:type="dxa"/>
          </w:tcPr>
          <w:p w14:paraId="4FF6DCED" w14:textId="77777777" w:rsidR="00C10AF2" w:rsidRPr="00E846EB" w:rsidRDefault="00693821" w:rsidP="00C10AF2">
            <w:pPr>
              <w:pStyle w:val="NoSpacing"/>
              <w:rPr>
                <w:sz w:val="24"/>
                <w:szCs w:val="24"/>
              </w:rPr>
            </w:pPr>
            <w:r w:rsidRPr="00E846EB">
              <w:rPr>
                <w:sz w:val="24"/>
                <w:szCs w:val="24"/>
              </w:rPr>
              <w:t>6</w:t>
            </w:r>
          </w:p>
        </w:tc>
        <w:tc>
          <w:tcPr>
            <w:tcW w:w="709" w:type="dxa"/>
          </w:tcPr>
          <w:p w14:paraId="4C86413F" w14:textId="77777777" w:rsidR="00C10AF2" w:rsidRPr="00E846EB" w:rsidRDefault="00B9018C" w:rsidP="00C10AF2">
            <w:pPr>
              <w:pStyle w:val="NoSpacing"/>
              <w:rPr>
                <w:sz w:val="24"/>
                <w:szCs w:val="24"/>
              </w:rPr>
            </w:pPr>
            <w:r w:rsidRPr="00E846EB">
              <w:rPr>
                <w:sz w:val="24"/>
                <w:szCs w:val="24"/>
              </w:rPr>
              <w:t>8</w:t>
            </w:r>
          </w:p>
        </w:tc>
        <w:tc>
          <w:tcPr>
            <w:tcW w:w="708" w:type="dxa"/>
          </w:tcPr>
          <w:p w14:paraId="5581DCDC" w14:textId="77777777" w:rsidR="00C10AF2" w:rsidRPr="00E846EB" w:rsidRDefault="00F7376E" w:rsidP="00C10AF2">
            <w:pPr>
              <w:pStyle w:val="NoSpacing"/>
              <w:rPr>
                <w:sz w:val="24"/>
                <w:szCs w:val="24"/>
              </w:rPr>
            </w:pPr>
            <w:r w:rsidRPr="00E846EB">
              <w:rPr>
                <w:sz w:val="24"/>
                <w:szCs w:val="24"/>
              </w:rPr>
              <w:t>0</w:t>
            </w:r>
          </w:p>
        </w:tc>
        <w:tc>
          <w:tcPr>
            <w:tcW w:w="709" w:type="dxa"/>
          </w:tcPr>
          <w:p w14:paraId="7202CEFE" w14:textId="77777777" w:rsidR="00C10AF2" w:rsidRPr="00E846EB" w:rsidRDefault="005F35BA" w:rsidP="00C10AF2">
            <w:pPr>
              <w:pStyle w:val="NoSpacing"/>
              <w:rPr>
                <w:sz w:val="24"/>
                <w:szCs w:val="24"/>
              </w:rPr>
            </w:pPr>
            <w:r w:rsidRPr="00E846EB">
              <w:rPr>
                <w:sz w:val="24"/>
                <w:szCs w:val="24"/>
              </w:rPr>
              <w:t>0</w:t>
            </w:r>
          </w:p>
        </w:tc>
        <w:tc>
          <w:tcPr>
            <w:tcW w:w="708" w:type="dxa"/>
          </w:tcPr>
          <w:p w14:paraId="70CBD5C4" w14:textId="77777777" w:rsidR="00C10AF2" w:rsidRPr="00E846EB" w:rsidRDefault="00503E85" w:rsidP="00C10AF2">
            <w:pPr>
              <w:pStyle w:val="NoSpacing"/>
              <w:rPr>
                <w:sz w:val="24"/>
                <w:szCs w:val="24"/>
              </w:rPr>
            </w:pPr>
            <w:r w:rsidRPr="00E846EB">
              <w:rPr>
                <w:sz w:val="24"/>
                <w:szCs w:val="24"/>
              </w:rPr>
              <w:t>14</w:t>
            </w:r>
          </w:p>
        </w:tc>
      </w:tr>
      <w:tr w:rsidR="00C10AF2" w:rsidRPr="00E846EB" w14:paraId="2D1CFE4E" w14:textId="77777777" w:rsidTr="00C10AF2">
        <w:tc>
          <w:tcPr>
            <w:tcW w:w="562" w:type="dxa"/>
          </w:tcPr>
          <w:p w14:paraId="36C4571F" w14:textId="77777777" w:rsidR="00C10AF2" w:rsidRPr="00E846EB" w:rsidRDefault="00957EEE" w:rsidP="00C10AF2">
            <w:pPr>
              <w:pStyle w:val="NoSpacing"/>
              <w:rPr>
                <w:sz w:val="24"/>
                <w:szCs w:val="24"/>
              </w:rPr>
            </w:pPr>
            <w:r w:rsidRPr="00E846EB">
              <w:rPr>
                <w:sz w:val="24"/>
                <w:szCs w:val="24"/>
              </w:rPr>
              <w:t>12</w:t>
            </w:r>
          </w:p>
        </w:tc>
        <w:tc>
          <w:tcPr>
            <w:tcW w:w="4536" w:type="dxa"/>
          </w:tcPr>
          <w:p w14:paraId="254F0EA3" w14:textId="77777777" w:rsidR="00C10AF2" w:rsidRPr="00E846EB" w:rsidRDefault="00C10AF2" w:rsidP="00C10AF2">
            <w:pPr>
              <w:pStyle w:val="NoSpacing"/>
              <w:rPr>
                <w:sz w:val="24"/>
                <w:szCs w:val="24"/>
              </w:rPr>
            </w:pPr>
            <w:r w:rsidRPr="00E846EB">
              <w:rPr>
                <w:sz w:val="24"/>
                <w:szCs w:val="24"/>
              </w:rPr>
              <w:t>Child Custody</w:t>
            </w:r>
          </w:p>
        </w:tc>
        <w:tc>
          <w:tcPr>
            <w:tcW w:w="709" w:type="dxa"/>
          </w:tcPr>
          <w:p w14:paraId="64F15CE7" w14:textId="77777777" w:rsidR="00C10AF2" w:rsidRPr="00E846EB" w:rsidRDefault="00C10AF2" w:rsidP="00C10AF2">
            <w:pPr>
              <w:pStyle w:val="NoSpacing"/>
              <w:rPr>
                <w:sz w:val="24"/>
                <w:szCs w:val="24"/>
              </w:rPr>
            </w:pPr>
          </w:p>
        </w:tc>
        <w:tc>
          <w:tcPr>
            <w:tcW w:w="709" w:type="dxa"/>
          </w:tcPr>
          <w:p w14:paraId="1A85F405" w14:textId="77777777" w:rsidR="00C10AF2" w:rsidRPr="00E846EB" w:rsidRDefault="00693821" w:rsidP="00C10AF2">
            <w:pPr>
              <w:pStyle w:val="NoSpacing"/>
              <w:rPr>
                <w:sz w:val="24"/>
                <w:szCs w:val="24"/>
              </w:rPr>
            </w:pPr>
            <w:r w:rsidRPr="00E846EB">
              <w:rPr>
                <w:sz w:val="24"/>
                <w:szCs w:val="24"/>
              </w:rPr>
              <w:t>4</w:t>
            </w:r>
          </w:p>
        </w:tc>
        <w:tc>
          <w:tcPr>
            <w:tcW w:w="709" w:type="dxa"/>
          </w:tcPr>
          <w:p w14:paraId="1FEF1F16" w14:textId="77777777" w:rsidR="00C10AF2" w:rsidRPr="00E846EB" w:rsidRDefault="00B9018C" w:rsidP="00C10AF2">
            <w:pPr>
              <w:pStyle w:val="NoSpacing"/>
              <w:rPr>
                <w:sz w:val="24"/>
                <w:szCs w:val="24"/>
              </w:rPr>
            </w:pPr>
            <w:r w:rsidRPr="00E846EB">
              <w:rPr>
                <w:sz w:val="24"/>
                <w:szCs w:val="24"/>
              </w:rPr>
              <w:t>4</w:t>
            </w:r>
          </w:p>
        </w:tc>
        <w:tc>
          <w:tcPr>
            <w:tcW w:w="708" w:type="dxa"/>
          </w:tcPr>
          <w:p w14:paraId="33885C78" w14:textId="77777777" w:rsidR="00C10AF2" w:rsidRPr="00E846EB" w:rsidRDefault="00F7376E" w:rsidP="00C10AF2">
            <w:pPr>
              <w:pStyle w:val="NoSpacing"/>
              <w:rPr>
                <w:sz w:val="24"/>
                <w:szCs w:val="24"/>
              </w:rPr>
            </w:pPr>
            <w:r w:rsidRPr="00E846EB">
              <w:rPr>
                <w:sz w:val="24"/>
                <w:szCs w:val="24"/>
              </w:rPr>
              <w:t>1</w:t>
            </w:r>
          </w:p>
        </w:tc>
        <w:tc>
          <w:tcPr>
            <w:tcW w:w="709" w:type="dxa"/>
          </w:tcPr>
          <w:p w14:paraId="11503A65" w14:textId="77777777" w:rsidR="00C10AF2" w:rsidRPr="00E846EB" w:rsidRDefault="005F35BA" w:rsidP="00C10AF2">
            <w:pPr>
              <w:pStyle w:val="NoSpacing"/>
              <w:rPr>
                <w:sz w:val="24"/>
                <w:szCs w:val="24"/>
              </w:rPr>
            </w:pPr>
            <w:r w:rsidRPr="00E846EB">
              <w:rPr>
                <w:sz w:val="24"/>
                <w:szCs w:val="24"/>
              </w:rPr>
              <w:t>4</w:t>
            </w:r>
          </w:p>
        </w:tc>
        <w:tc>
          <w:tcPr>
            <w:tcW w:w="708" w:type="dxa"/>
          </w:tcPr>
          <w:p w14:paraId="4DDCDD27" w14:textId="77777777" w:rsidR="00C10AF2" w:rsidRPr="00E846EB" w:rsidRDefault="00503E85" w:rsidP="00C10AF2">
            <w:pPr>
              <w:pStyle w:val="NoSpacing"/>
              <w:rPr>
                <w:sz w:val="24"/>
                <w:szCs w:val="24"/>
              </w:rPr>
            </w:pPr>
            <w:r w:rsidRPr="00E846EB">
              <w:rPr>
                <w:sz w:val="24"/>
                <w:szCs w:val="24"/>
              </w:rPr>
              <w:t>13</w:t>
            </w:r>
          </w:p>
        </w:tc>
      </w:tr>
      <w:tr w:rsidR="00C10AF2" w:rsidRPr="00E846EB" w14:paraId="7EF1A375" w14:textId="77777777" w:rsidTr="00C10AF2">
        <w:tc>
          <w:tcPr>
            <w:tcW w:w="562" w:type="dxa"/>
          </w:tcPr>
          <w:p w14:paraId="4C54C7B5" w14:textId="77777777" w:rsidR="00C10AF2" w:rsidRPr="00E846EB" w:rsidRDefault="00957EEE" w:rsidP="00C10AF2">
            <w:pPr>
              <w:pStyle w:val="NoSpacing"/>
              <w:rPr>
                <w:sz w:val="24"/>
                <w:szCs w:val="24"/>
              </w:rPr>
            </w:pPr>
            <w:r w:rsidRPr="00E846EB">
              <w:rPr>
                <w:sz w:val="24"/>
                <w:szCs w:val="24"/>
              </w:rPr>
              <w:t>13</w:t>
            </w:r>
          </w:p>
        </w:tc>
        <w:tc>
          <w:tcPr>
            <w:tcW w:w="4536" w:type="dxa"/>
          </w:tcPr>
          <w:p w14:paraId="6B7E4EA2" w14:textId="77777777" w:rsidR="00C10AF2" w:rsidRPr="00E846EB" w:rsidRDefault="00957EEE" w:rsidP="00C10AF2">
            <w:pPr>
              <w:pStyle w:val="NoSpacing"/>
              <w:rPr>
                <w:sz w:val="24"/>
                <w:szCs w:val="24"/>
              </w:rPr>
            </w:pPr>
            <w:r w:rsidRPr="00E846EB">
              <w:rPr>
                <w:sz w:val="24"/>
                <w:szCs w:val="24"/>
              </w:rPr>
              <w:t>Adoption</w:t>
            </w:r>
          </w:p>
        </w:tc>
        <w:tc>
          <w:tcPr>
            <w:tcW w:w="709" w:type="dxa"/>
          </w:tcPr>
          <w:p w14:paraId="679B7B8F" w14:textId="77777777" w:rsidR="00C10AF2" w:rsidRPr="00E846EB" w:rsidRDefault="00C10AF2" w:rsidP="00C10AF2">
            <w:pPr>
              <w:pStyle w:val="NoSpacing"/>
              <w:rPr>
                <w:sz w:val="24"/>
                <w:szCs w:val="24"/>
              </w:rPr>
            </w:pPr>
          </w:p>
        </w:tc>
        <w:tc>
          <w:tcPr>
            <w:tcW w:w="709" w:type="dxa"/>
          </w:tcPr>
          <w:p w14:paraId="52E00D91" w14:textId="77777777" w:rsidR="00C10AF2" w:rsidRPr="00E846EB" w:rsidRDefault="00693821" w:rsidP="00C10AF2">
            <w:pPr>
              <w:pStyle w:val="NoSpacing"/>
              <w:rPr>
                <w:sz w:val="24"/>
                <w:szCs w:val="24"/>
              </w:rPr>
            </w:pPr>
            <w:r w:rsidRPr="00E846EB">
              <w:rPr>
                <w:sz w:val="24"/>
                <w:szCs w:val="24"/>
              </w:rPr>
              <w:t>0</w:t>
            </w:r>
          </w:p>
        </w:tc>
        <w:tc>
          <w:tcPr>
            <w:tcW w:w="709" w:type="dxa"/>
          </w:tcPr>
          <w:p w14:paraId="78754DBD" w14:textId="77777777" w:rsidR="00C10AF2" w:rsidRPr="00E846EB" w:rsidRDefault="00B9018C" w:rsidP="00C10AF2">
            <w:pPr>
              <w:pStyle w:val="NoSpacing"/>
              <w:rPr>
                <w:sz w:val="24"/>
                <w:szCs w:val="24"/>
              </w:rPr>
            </w:pPr>
            <w:r w:rsidRPr="00E846EB">
              <w:rPr>
                <w:sz w:val="24"/>
                <w:szCs w:val="24"/>
              </w:rPr>
              <w:t>1</w:t>
            </w:r>
          </w:p>
        </w:tc>
        <w:tc>
          <w:tcPr>
            <w:tcW w:w="708" w:type="dxa"/>
          </w:tcPr>
          <w:p w14:paraId="4734323D" w14:textId="77777777" w:rsidR="00C10AF2" w:rsidRPr="00E846EB" w:rsidRDefault="00F7376E" w:rsidP="00C10AF2">
            <w:pPr>
              <w:pStyle w:val="NoSpacing"/>
              <w:rPr>
                <w:sz w:val="24"/>
                <w:szCs w:val="24"/>
              </w:rPr>
            </w:pPr>
            <w:r w:rsidRPr="00E846EB">
              <w:rPr>
                <w:sz w:val="24"/>
                <w:szCs w:val="24"/>
              </w:rPr>
              <w:t>0</w:t>
            </w:r>
          </w:p>
        </w:tc>
        <w:tc>
          <w:tcPr>
            <w:tcW w:w="709" w:type="dxa"/>
          </w:tcPr>
          <w:p w14:paraId="38781B43" w14:textId="77777777" w:rsidR="00C10AF2" w:rsidRPr="00E846EB" w:rsidRDefault="005F35BA" w:rsidP="00C10AF2">
            <w:pPr>
              <w:pStyle w:val="NoSpacing"/>
              <w:rPr>
                <w:sz w:val="24"/>
                <w:szCs w:val="24"/>
              </w:rPr>
            </w:pPr>
            <w:r w:rsidRPr="00E846EB">
              <w:rPr>
                <w:sz w:val="24"/>
                <w:szCs w:val="24"/>
              </w:rPr>
              <w:t>6</w:t>
            </w:r>
          </w:p>
        </w:tc>
        <w:tc>
          <w:tcPr>
            <w:tcW w:w="708" w:type="dxa"/>
          </w:tcPr>
          <w:p w14:paraId="72BAAFA8" w14:textId="77777777" w:rsidR="00C10AF2" w:rsidRPr="00E846EB" w:rsidRDefault="00503E85" w:rsidP="00C10AF2">
            <w:pPr>
              <w:pStyle w:val="NoSpacing"/>
              <w:rPr>
                <w:sz w:val="24"/>
                <w:szCs w:val="24"/>
              </w:rPr>
            </w:pPr>
            <w:r w:rsidRPr="00E846EB">
              <w:rPr>
                <w:sz w:val="24"/>
                <w:szCs w:val="24"/>
              </w:rPr>
              <w:t>7</w:t>
            </w:r>
          </w:p>
        </w:tc>
      </w:tr>
      <w:tr w:rsidR="00C10AF2" w:rsidRPr="00E846EB" w14:paraId="203B8582" w14:textId="77777777" w:rsidTr="00C10AF2">
        <w:tc>
          <w:tcPr>
            <w:tcW w:w="562" w:type="dxa"/>
          </w:tcPr>
          <w:p w14:paraId="1718C135" w14:textId="77777777" w:rsidR="00C10AF2" w:rsidRPr="00E846EB" w:rsidRDefault="00957EEE" w:rsidP="00C10AF2">
            <w:pPr>
              <w:pStyle w:val="NoSpacing"/>
              <w:rPr>
                <w:sz w:val="24"/>
                <w:szCs w:val="24"/>
              </w:rPr>
            </w:pPr>
            <w:r w:rsidRPr="00E846EB">
              <w:rPr>
                <w:sz w:val="24"/>
                <w:szCs w:val="24"/>
              </w:rPr>
              <w:t>14</w:t>
            </w:r>
          </w:p>
        </w:tc>
        <w:tc>
          <w:tcPr>
            <w:tcW w:w="4536" w:type="dxa"/>
          </w:tcPr>
          <w:p w14:paraId="2BB8D1EA" w14:textId="77777777" w:rsidR="00C10AF2" w:rsidRPr="00E846EB" w:rsidRDefault="00957EEE" w:rsidP="00C10AF2">
            <w:pPr>
              <w:pStyle w:val="NoSpacing"/>
              <w:rPr>
                <w:sz w:val="24"/>
                <w:szCs w:val="24"/>
              </w:rPr>
            </w:pPr>
            <w:r w:rsidRPr="00E846EB">
              <w:rPr>
                <w:sz w:val="24"/>
                <w:szCs w:val="24"/>
              </w:rPr>
              <w:t>Denial of Resources</w:t>
            </w:r>
          </w:p>
        </w:tc>
        <w:tc>
          <w:tcPr>
            <w:tcW w:w="709" w:type="dxa"/>
          </w:tcPr>
          <w:p w14:paraId="6C59D8AB" w14:textId="77777777" w:rsidR="00C10AF2" w:rsidRPr="00E846EB" w:rsidRDefault="00C10AF2" w:rsidP="00C10AF2">
            <w:pPr>
              <w:pStyle w:val="NoSpacing"/>
              <w:rPr>
                <w:sz w:val="24"/>
                <w:szCs w:val="24"/>
              </w:rPr>
            </w:pPr>
          </w:p>
        </w:tc>
        <w:tc>
          <w:tcPr>
            <w:tcW w:w="709" w:type="dxa"/>
          </w:tcPr>
          <w:p w14:paraId="4DDA1015" w14:textId="77777777" w:rsidR="00C10AF2" w:rsidRPr="00E846EB" w:rsidRDefault="00693821" w:rsidP="00C10AF2">
            <w:pPr>
              <w:pStyle w:val="NoSpacing"/>
              <w:rPr>
                <w:sz w:val="24"/>
                <w:szCs w:val="24"/>
              </w:rPr>
            </w:pPr>
            <w:r w:rsidRPr="00E846EB">
              <w:rPr>
                <w:sz w:val="24"/>
                <w:szCs w:val="24"/>
              </w:rPr>
              <w:t>7</w:t>
            </w:r>
          </w:p>
        </w:tc>
        <w:tc>
          <w:tcPr>
            <w:tcW w:w="709" w:type="dxa"/>
          </w:tcPr>
          <w:p w14:paraId="41A7C820" w14:textId="77777777" w:rsidR="00C10AF2" w:rsidRPr="00E846EB" w:rsidRDefault="00B9018C" w:rsidP="00C10AF2">
            <w:pPr>
              <w:pStyle w:val="NoSpacing"/>
              <w:rPr>
                <w:sz w:val="24"/>
                <w:szCs w:val="24"/>
              </w:rPr>
            </w:pPr>
            <w:r w:rsidRPr="00E846EB">
              <w:rPr>
                <w:sz w:val="24"/>
                <w:szCs w:val="24"/>
              </w:rPr>
              <w:t>9</w:t>
            </w:r>
          </w:p>
        </w:tc>
        <w:tc>
          <w:tcPr>
            <w:tcW w:w="708" w:type="dxa"/>
          </w:tcPr>
          <w:p w14:paraId="5CB54CF0" w14:textId="77777777" w:rsidR="00C10AF2" w:rsidRPr="00E846EB" w:rsidRDefault="00F7376E" w:rsidP="00C10AF2">
            <w:pPr>
              <w:pStyle w:val="NoSpacing"/>
              <w:rPr>
                <w:sz w:val="24"/>
                <w:szCs w:val="24"/>
              </w:rPr>
            </w:pPr>
            <w:r w:rsidRPr="00E846EB">
              <w:rPr>
                <w:sz w:val="24"/>
                <w:szCs w:val="24"/>
              </w:rPr>
              <w:t>0</w:t>
            </w:r>
          </w:p>
        </w:tc>
        <w:tc>
          <w:tcPr>
            <w:tcW w:w="709" w:type="dxa"/>
          </w:tcPr>
          <w:p w14:paraId="325580CF" w14:textId="77777777" w:rsidR="00C10AF2" w:rsidRPr="00E846EB" w:rsidRDefault="005F35BA" w:rsidP="00C10AF2">
            <w:pPr>
              <w:pStyle w:val="NoSpacing"/>
              <w:rPr>
                <w:sz w:val="24"/>
                <w:szCs w:val="24"/>
              </w:rPr>
            </w:pPr>
            <w:r w:rsidRPr="00E846EB">
              <w:rPr>
                <w:sz w:val="24"/>
                <w:szCs w:val="24"/>
              </w:rPr>
              <w:t>0</w:t>
            </w:r>
          </w:p>
        </w:tc>
        <w:tc>
          <w:tcPr>
            <w:tcW w:w="708" w:type="dxa"/>
          </w:tcPr>
          <w:p w14:paraId="153B5513" w14:textId="77777777" w:rsidR="00C10AF2" w:rsidRPr="00E846EB" w:rsidRDefault="00503E85" w:rsidP="00C10AF2">
            <w:pPr>
              <w:pStyle w:val="NoSpacing"/>
              <w:rPr>
                <w:sz w:val="24"/>
                <w:szCs w:val="24"/>
              </w:rPr>
            </w:pPr>
            <w:r w:rsidRPr="00E846EB">
              <w:rPr>
                <w:sz w:val="24"/>
                <w:szCs w:val="24"/>
              </w:rPr>
              <w:t>16</w:t>
            </w:r>
          </w:p>
        </w:tc>
      </w:tr>
      <w:tr w:rsidR="00957EEE" w:rsidRPr="00E846EB" w14:paraId="23768633" w14:textId="77777777" w:rsidTr="00C10AF2">
        <w:tc>
          <w:tcPr>
            <w:tcW w:w="562" w:type="dxa"/>
          </w:tcPr>
          <w:p w14:paraId="267D8A45" w14:textId="77777777" w:rsidR="00957EEE" w:rsidRPr="00E846EB" w:rsidRDefault="00957EEE" w:rsidP="00C10AF2">
            <w:pPr>
              <w:pStyle w:val="NoSpacing"/>
              <w:rPr>
                <w:sz w:val="24"/>
                <w:szCs w:val="24"/>
              </w:rPr>
            </w:pPr>
            <w:r w:rsidRPr="00E846EB">
              <w:rPr>
                <w:sz w:val="24"/>
                <w:szCs w:val="24"/>
              </w:rPr>
              <w:t>15</w:t>
            </w:r>
          </w:p>
        </w:tc>
        <w:tc>
          <w:tcPr>
            <w:tcW w:w="4536" w:type="dxa"/>
          </w:tcPr>
          <w:p w14:paraId="392E3BD4" w14:textId="77777777" w:rsidR="00957EEE" w:rsidRPr="00E846EB" w:rsidRDefault="00957EEE" w:rsidP="00C10AF2">
            <w:pPr>
              <w:pStyle w:val="NoSpacing"/>
              <w:rPr>
                <w:sz w:val="24"/>
                <w:szCs w:val="24"/>
              </w:rPr>
            </w:pPr>
            <w:r w:rsidRPr="00E846EB">
              <w:rPr>
                <w:sz w:val="24"/>
                <w:szCs w:val="24"/>
              </w:rPr>
              <w:t xml:space="preserve">Others </w:t>
            </w:r>
          </w:p>
        </w:tc>
        <w:tc>
          <w:tcPr>
            <w:tcW w:w="709" w:type="dxa"/>
          </w:tcPr>
          <w:p w14:paraId="3DBA07C9" w14:textId="77777777" w:rsidR="00957EEE" w:rsidRPr="00E846EB" w:rsidRDefault="00957EEE" w:rsidP="00C10AF2">
            <w:pPr>
              <w:pStyle w:val="NoSpacing"/>
              <w:rPr>
                <w:sz w:val="24"/>
                <w:szCs w:val="24"/>
              </w:rPr>
            </w:pPr>
          </w:p>
        </w:tc>
        <w:tc>
          <w:tcPr>
            <w:tcW w:w="709" w:type="dxa"/>
          </w:tcPr>
          <w:p w14:paraId="24C986B5" w14:textId="77777777" w:rsidR="00957EEE" w:rsidRPr="00E846EB" w:rsidRDefault="00693821" w:rsidP="00C10AF2">
            <w:pPr>
              <w:pStyle w:val="NoSpacing"/>
              <w:rPr>
                <w:sz w:val="24"/>
                <w:szCs w:val="24"/>
              </w:rPr>
            </w:pPr>
            <w:r w:rsidRPr="00E846EB">
              <w:rPr>
                <w:sz w:val="24"/>
                <w:szCs w:val="24"/>
              </w:rPr>
              <w:t>10</w:t>
            </w:r>
          </w:p>
        </w:tc>
        <w:tc>
          <w:tcPr>
            <w:tcW w:w="709" w:type="dxa"/>
          </w:tcPr>
          <w:p w14:paraId="62419BAD" w14:textId="77777777" w:rsidR="00957EEE" w:rsidRPr="00E846EB" w:rsidRDefault="00B9018C" w:rsidP="00C10AF2">
            <w:pPr>
              <w:pStyle w:val="NoSpacing"/>
              <w:rPr>
                <w:sz w:val="24"/>
                <w:szCs w:val="24"/>
              </w:rPr>
            </w:pPr>
            <w:r w:rsidRPr="00E846EB">
              <w:rPr>
                <w:sz w:val="24"/>
                <w:szCs w:val="24"/>
              </w:rPr>
              <w:t>9</w:t>
            </w:r>
          </w:p>
        </w:tc>
        <w:tc>
          <w:tcPr>
            <w:tcW w:w="708" w:type="dxa"/>
          </w:tcPr>
          <w:p w14:paraId="09FE3875" w14:textId="77777777" w:rsidR="00957EEE" w:rsidRPr="00E846EB" w:rsidRDefault="00F7376E" w:rsidP="00C10AF2">
            <w:pPr>
              <w:pStyle w:val="NoSpacing"/>
              <w:rPr>
                <w:sz w:val="24"/>
                <w:szCs w:val="24"/>
              </w:rPr>
            </w:pPr>
            <w:r w:rsidRPr="00E846EB">
              <w:rPr>
                <w:sz w:val="24"/>
                <w:szCs w:val="24"/>
              </w:rPr>
              <w:t>0</w:t>
            </w:r>
          </w:p>
        </w:tc>
        <w:tc>
          <w:tcPr>
            <w:tcW w:w="709" w:type="dxa"/>
          </w:tcPr>
          <w:p w14:paraId="78C89699" w14:textId="77777777" w:rsidR="00957EEE" w:rsidRPr="00E846EB" w:rsidRDefault="005F35BA" w:rsidP="00C10AF2">
            <w:pPr>
              <w:pStyle w:val="NoSpacing"/>
              <w:rPr>
                <w:sz w:val="24"/>
                <w:szCs w:val="24"/>
              </w:rPr>
            </w:pPr>
            <w:r w:rsidRPr="00E846EB">
              <w:rPr>
                <w:sz w:val="24"/>
                <w:szCs w:val="24"/>
              </w:rPr>
              <w:t>9</w:t>
            </w:r>
          </w:p>
        </w:tc>
        <w:tc>
          <w:tcPr>
            <w:tcW w:w="708" w:type="dxa"/>
          </w:tcPr>
          <w:p w14:paraId="42467154" w14:textId="77777777" w:rsidR="00957EEE" w:rsidRPr="00E846EB" w:rsidRDefault="00503E85" w:rsidP="00C10AF2">
            <w:pPr>
              <w:pStyle w:val="NoSpacing"/>
              <w:rPr>
                <w:sz w:val="24"/>
                <w:szCs w:val="24"/>
              </w:rPr>
            </w:pPr>
            <w:r w:rsidRPr="00E846EB">
              <w:rPr>
                <w:sz w:val="24"/>
                <w:szCs w:val="24"/>
              </w:rPr>
              <w:t>28</w:t>
            </w:r>
          </w:p>
        </w:tc>
      </w:tr>
      <w:tr w:rsidR="00503E85" w:rsidRPr="001E4311" w14:paraId="0AE0D236" w14:textId="77777777" w:rsidTr="00C10AF2">
        <w:tc>
          <w:tcPr>
            <w:tcW w:w="562" w:type="dxa"/>
          </w:tcPr>
          <w:p w14:paraId="15070E79" w14:textId="77777777" w:rsidR="00503E85" w:rsidRPr="001E4311" w:rsidRDefault="00503E85" w:rsidP="00C10AF2">
            <w:pPr>
              <w:pStyle w:val="NoSpacing"/>
              <w:rPr>
                <w:b/>
                <w:sz w:val="24"/>
                <w:szCs w:val="24"/>
              </w:rPr>
            </w:pPr>
          </w:p>
        </w:tc>
        <w:tc>
          <w:tcPr>
            <w:tcW w:w="4536" w:type="dxa"/>
          </w:tcPr>
          <w:p w14:paraId="4AC2F76C" w14:textId="77777777" w:rsidR="00503E85" w:rsidRPr="001E4311" w:rsidRDefault="00BC7492" w:rsidP="00C10AF2">
            <w:pPr>
              <w:pStyle w:val="NoSpacing"/>
              <w:rPr>
                <w:b/>
                <w:sz w:val="24"/>
                <w:szCs w:val="24"/>
              </w:rPr>
            </w:pPr>
            <w:r w:rsidRPr="001E4311">
              <w:rPr>
                <w:b/>
                <w:sz w:val="24"/>
                <w:szCs w:val="24"/>
              </w:rPr>
              <w:t>Grand Total</w:t>
            </w:r>
          </w:p>
        </w:tc>
        <w:tc>
          <w:tcPr>
            <w:tcW w:w="709" w:type="dxa"/>
          </w:tcPr>
          <w:p w14:paraId="349ABE4E" w14:textId="77777777" w:rsidR="00503E85" w:rsidRPr="001E4311" w:rsidRDefault="00503E85" w:rsidP="00C10AF2">
            <w:pPr>
              <w:pStyle w:val="NoSpacing"/>
              <w:rPr>
                <w:b/>
                <w:sz w:val="24"/>
                <w:szCs w:val="24"/>
              </w:rPr>
            </w:pPr>
          </w:p>
        </w:tc>
        <w:tc>
          <w:tcPr>
            <w:tcW w:w="709" w:type="dxa"/>
          </w:tcPr>
          <w:p w14:paraId="2F838889" w14:textId="77777777" w:rsidR="00503E85" w:rsidRPr="001E4311" w:rsidRDefault="00503E85" w:rsidP="00C10AF2">
            <w:pPr>
              <w:pStyle w:val="NoSpacing"/>
              <w:rPr>
                <w:b/>
                <w:sz w:val="24"/>
                <w:szCs w:val="24"/>
              </w:rPr>
            </w:pPr>
          </w:p>
        </w:tc>
        <w:tc>
          <w:tcPr>
            <w:tcW w:w="709" w:type="dxa"/>
          </w:tcPr>
          <w:p w14:paraId="6419AD35" w14:textId="77777777" w:rsidR="00503E85" w:rsidRPr="001E4311" w:rsidRDefault="00503E85" w:rsidP="00C10AF2">
            <w:pPr>
              <w:pStyle w:val="NoSpacing"/>
              <w:rPr>
                <w:b/>
                <w:sz w:val="24"/>
                <w:szCs w:val="24"/>
              </w:rPr>
            </w:pPr>
          </w:p>
        </w:tc>
        <w:tc>
          <w:tcPr>
            <w:tcW w:w="708" w:type="dxa"/>
          </w:tcPr>
          <w:p w14:paraId="4816C85C" w14:textId="77777777" w:rsidR="00503E85" w:rsidRPr="001E4311" w:rsidRDefault="00503E85" w:rsidP="00C10AF2">
            <w:pPr>
              <w:pStyle w:val="NoSpacing"/>
              <w:rPr>
                <w:b/>
                <w:sz w:val="24"/>
                <w:szCs w:val="24"/>
              </w:rPr>
            </w:pPr>
          </w:p>
        </w:tc>
        <w:tc>
          <w:tcPr>
            <w:tcW w:w="709" w:type="dxa"/>
          </w:tcPr>
          <w:p w14:paraId="2D113FCC" w14:textId="77777777" w:rsidR="00503E85" w:rsidRPr="001E4311" w:rsidRDefault="00503E85" w:rsidP="00C10AF2">
            <w:pPr>
              <w:pStyle w:val="NoSpacing"/>
              <w:rPr>
                <w:b/>
                <w:sz w:val="24"/>
                <w:szCs w:val="24"/>
              </w:rPr>
            </w:pPr>
          </w:p>
        </w:tc>
        <w:tc>
          <w:tcPr>
            <w:tcW w:w="708" w:type="dxa"/>
          </w:tcPr>
          <w:p w14:paraId="09C94ECD" w14:textId="77777777" w:rsidR="00503E85" w:rsidRPr="001E4311" w:rsidRDefault="00BC7492" w:rsidP="00C10AF2">
            <w:pPr>
              <w:pStyle w:val="NoSpacing"/>
              <w:rPr>
                <w:b/>
                <w:sz w:val="24"/>
                <w:szCs w:val="24"/>
              </w:rPr>
            </w:pPr>
            <w:r w:rsidRPr="001E4311">
              <w:rPr>
                <w:b/>
                <w:sz w:val="24"/>
                <w:szCs w:val="24"/>
              </w:rPr>
              <w:t>247</w:t>
            </w:r>
          </w:p>
        </w:tc>
      </w:tr>
    </w:tbl>
    <w:p w14:paraId="6DED1CE2" w14:textId="77777777" w:rsidR="00C10AF2" w:rsidRPr="001E4311" w:rsidRDefault="00C10AF2" w:rsidP="00C10AF2">
      <w:pPr>
        <w:pStyle w:val="NoSpacing"/>
        <w:rPr>
          <w:b/>
          <w:sz w:val="24"/>
          <w:szCs w:val="24"/>
        </w:rPr>
      </w:pPr>
    </w:p>
    <w:p w14:paraId="3C79FDF1" w14:textId="77777777" w:rsidR="00EF4DFC" w:rsidRPr="00633FA0" w:rsidRDefault="00633FA0" w:rsidP="00C10AF2">
      <w:pPr>
        <w:pStyle w:val="NoSpacing"/>
        <w:rPr>
          <w:b/>
          <w:sz w:val="24"/>
          <w:szCs w:val="24"/>
        </w:rPr>
      </w:pPr>
      <w:r>
        <w:rPr>
          <w:b/>
          <w:sz w:val="24"/>
          <w:szCs w:val="24"/>
        </w:rPr>
        <w:t>T</w:t>
      </w:r>
      <w:r w:rsidR="00EF4DFC" w:rsidRPr="00633FA0">
        <w:rPr>
          <w:b/>
          <w:sz w:val="24"/>
          <w:szCs w:val="24"/>
        </w:rPr>
        <w:t>ypes of GBV and other cases reported in West Sepik Province</w:t>
      </w:r>
    </w:p>
    <w:p w14:paraId="2F0FD97F" w14:textId="77777777" w:rsidR="000824D7" w:rsidRDefault="000824D7" w:rsidP="00C10AF2">
      <w:pPr>
        <w:pStyle w:val="NoSpacing"/>
        <w:rPr>
          <w:noProof/>
          <w:sz w:val="24"/>
          <w:szCs w:val="24"/>
        </w:rPr>
      </w:pPr>
    </w:p>
    <w:p w14:paraId="0E17B9E7" w14:textId="77777777" w:rsidR="00286C44" w:rsidRDefault="000824D7" w:rsidP="00C10AF2">
      <w:pPr>
        <w:pStyle w:val="NoSpacing"/>
        <w:rPr>
          <w:sz w:val="24"/>
          <w:szCs w:val="24"/>
        </w:rPr>
      </w:pPr>
      <w:r>
        <w:rPr>
          <w:noProof/>
          <w:sz w:val="24"/>
          <w:szCs w:val="24"/>
        </w:rPr>
        <w:drawing>
          <wp:inline distT="0" distB="0" distL="0" distR="0" wp14:anchorId="794388B0" wp14:editId="2EDFC525">
            <wp:extent cx="5902960" cy="2365513"/>
            <wp:effectExtent l="0" t="0" r="254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438173" w14:textId="77777777" w:rsidR="00905339" w:rsidRDefault="00286C44" w:rsidP="00286C44">
      <w:pPr>
        <w:rPr>
          <w:sz w:val="24"/>
          <w:szCs w:val="24"/>
        </w:rPr>
      </w:pPr>
      <w:r w:rsidRPr="00286C44">
        <w:rPr>
          <w:sz w:val="24"/>
          <w:szCs w:val="24"/>
        </w:rPr>
        <w:t>The above pie chart gave an overview for the percentages of cases of the period ending</w:t>
      </w:r>
      <w:r w:rsidR="00FE0AB1">
        <w:rPr>
          <w:sz w:val="24"/>
          <w:szCs w:val="24"/>
        </w:rPr>
        <w:t xml:space="preserve"> December 2020 by types of cases</w:t>
      </w:r>
      <w:r w:rsidR="005C5260">
        <w:rPr>
          <w:sz w:val="24"/>
          <w:szCs w:val="24"/>
        </w:rPr>
        <w:t xml:space="preserve"> from the highest to the lowest reported. There were one hundred and eighty five (185) cases </w:t>
      </w:r>
      <w:r w:rsidR="0010203E">
        <w:rPr>
          <w:sz w:val="24"/>
          <w:szCs w:val="24"/>
        </w:rPr>
        <w:t>reported. Desertion</w:t>
      </w:r>
      <w:r w:rsidR="00905339">
        <w:rPr>
          <w:sz w:val="24"/>
          <w:szCs w:val="24"/>
        </w:rPr>
        <w:t xml:space="preserve"> is the highest with 24 percent</w:t>
      </w:r>
      <w:r w:rsidR="0010203E">
        <w:rPr>
          <w:sz w:val="24"/>
          <w:szCs w:val="24"/>
        </w:rPr>
        <w:t xml:space="preserve"> followed by Adultery/Enticement and Gender Based </w:t>
      </w:r>
      <w:r w:rsidR="00905339">
        <w:rPr>
          <w:sz w:val="24"/>
          <w:szCs w:val="24"/>
        </w:rPr>
        <w:t>Violence. Others with 32 percent include compensation demands and juvenile delinquency.</w:t>
      </w:r>
    </w:p>
    <w:p w14:paraId="1BC9EAE7" w14:textId="77777777" w:rsidR="00BD2FF1" w:rsidRDefault="00BD2FF1" w:rsidP="004A74BB">
      <w:pPr>
        <w:jc w:val="center"/>
        <w:rPr>
          <w:b/>
          <w:sz w:val="24"/>
          <w:szCs w:val="24"/>
        </w:rPr>
      </w:pPr>
    </w:p>
    <w:p w14:paraId="2C455664" w14:textId="77777777" w:rsidR="00BD2FF1" w:rsidRDefault="00BD2FF1" w:rsidP="004A74BB">
      <w:pPr>
        <w:jc w:val="center"/>
        <w:rPr>
          <w:b/>
          <w:sz w:val="24"/>
          <w:szCs w:val="24"/>
        </w:rPr>
      </w:pPr>
    </w:p>
    <w:p w14:paraId="7B101630" w14:textId="77777777" w:rsidR="004A74BB" w:rsidRPr="0031287A" w:rsidRDefault="004A74BB" w:rsidP="004A74BB">
      <w:pPr>
        <w:jc w:val="center"/>
        <w:rPr>
          <w:b/>
          <w:sz w:val="24"/>
          <w:szCs w:val="24"/>
        </w:rPr>
      </w:pPr>
      <w:r w:rsidRPr="0031287A">
        <w:rPr>
          <w:b/>
          <w:sz w:val="24"/>
          <w:szCs w:val="24"/>
        </w:rPr>
        <w:lastRenderedPageBreak/>
        <w:t>Raw Data for Child Protection/Welfare Cases: January – December 2020</w:t>
      </w:r>
    </w:p>
    <w:tbl>
      <w:tblPr>
        <w:tblStyle w:val="TableGrid"/>
        <w:tblpPr w:leftFromText="180" w:rightFromText="180" w:vertAnchor="text" w:tblpY="1"/>
        <w:tblOverlap w:val="never"/>
        <w:tblW w:w="0" w:type="auto"/>
        <w:tblLook w:val="04A0" w:firstRow="1" w:lastRow="0" w:firstColumn="1" w:lastColumn="0" w:noHBand="0" w:noVBand="1"/>
      </w:tblPr>
      <w:tblGrid>
        <w:gridCol w:w="2338"/>
        <w:gridCol w:w="1768"/>
        <w:gridCol w:w="1843"/>
        <w:gridCol w:w="1701"/>
        <w:gridCol w:w="1559"/>
      </w:tblGrid>
      <w:tr w:rsidR="00311280" w14:paraId="00F00BFD" w14:textId="77777777" w:rsidTr="00311280">
        <w:tc>
          <w:tcPr>
            <w:tcW w:w="2338" w:type="dxa"/>
          </w:tcPr>
          <w:p w14:paraId="333023CD" w14:textId="77777777" w:rsidR="00311280" w:rsidRDefault="00311280" w:rsidP="00311280">
            <w:pPr>
              <w:rPr>
                <w:sz w:val="24"/>
                <w:szCs w:val="24"/>
              </w:rPr>
            </w:pPr>
          </w:p>
        </w:tc>
        <w:tc>
          <w:tcPr>
            <w:tcW w:w="1768" w:type="dxa"/>
          </w:tcPr>
          <w:p w14:paraId="58DA4CC2" w14:textId="77777777" w:rsidR="00311280" w:rsidRDefault="00311280" w:rsidP="00311280">
            <w:pPr>
              <w:rPr>
                <w:sz w:val="24"/>
                <w:szCs w:val="24"/>
              </w:rPr>
            </w:pPr>
            <w:r>
              <w:rPr>
                <w:sz w:val="24"/>
                <w:szCs w:val="24"/>
              </w:rPr>
              <w:t>Jan - Mar</w:t>
            </w:r>
          </w:p>
        </w:tc>
        <w:tc>
          <w:tcPr>
            <w:tcW w:w="1843" w:type="dxa"/>
          </w:tcPr>
          <w:p w14:paraId="49BF8DC9" w14:textId="77777777" w:rsidR="00311280" w:rsidRDefault="00311280" w:rsidP="00311280">
            <w:pPr>
              <w:rPr>
                <w:sz w:val="24"/>
                <w:szCs w:val="24"/>
              </w:rPr>
            </w:pPr>
            <w:r>
              <w:rPr>
                <w:sz w:val="24"/>
                <w:szCs w:val="24"/>
              </w:rPr>
              <w:t>Apr - Jun</w:t>
            </w:r>
          </w:p>
        </w:tc>
        <w:tc>
          <w:tcPr>
            <w:tcW w:w="1701" w:type="dxa"/>
          </w:tcPr>
          <w:p w14:paraId="54AF33A8" w14:textId="77777777" w:rsidR="00311280" w:rsidRDefault="00311280" w:rsidP="00311280">
            <w:pPr>
              <w:rPr>
                <w:sz w:val="24"/>
                <w:szCs w:val="24"/>
              </w:rPr>
            </w:pPr>
            <w:r>
              <w:rPr>
                <w:sz w:val="24"/>
                <w:szCs w:val="24"/>
              </w:rPr>
              <w:t>Jul - Sept</w:t>
            </w:r>
          </w:p>
        </w:tc>
        <w:tc>
          <w:tcPr>
            <w:tcW w:w="1559" w:type="dxa"/>
          </w:tcPr>
          <w:p w14:paraId="605D937D" w14:textId="77777777" w:rsidR="00311280" w:rsidRDefault="00311280" w:rsidP="00311280">
            <w:pPr>
              <w:rPr>
                <w:sz w:val="24"/>
                <w:szCs w:val="24"/>
              </w:rPr>
            </w:pPr>
            <w:r>
              <w:rPr>
                <w:sz w:val="24"/>
                <w:szCs w:val="24"/>
              </w:rPr>
              <w:t>Oct - Dec</w:t>
            </w:r>
          </w:p>
        </w:tc>
      </w:tr>
      <w:tr w:rsidR="00311280" w14:paraId="7EC2B1DC" w14:textId="77777777" w:rsidTr="00311280">
        <w:tc>
          <w:tcPr>
            <w:tcW w:w="2338" w:type="dxa"/>
          </w:tcPr>
          <w:p w14:paraId="140899C4" w14:textId="77777777" w:rsidR="00311280" w:rsidRDefault="00311280" w:rsidP="00311280">
            <w:pPr>
              <w:rPr>
                <w:sz w:val="24"/>
                <w:szCs w:val="24"/>
              </w:rPr>
            </w:pPr>
            <w:r>
              <w:rPr>
                <w:sz w:val="24"/>
                <w:szCs w:val="24"/>
              </w:rPr>
              <w:t>Desertion/Negligence</w:t>
            </w:r>
          </w:p>
        </w:tc>
        <w:tc>
          <w:tcPr>
            <w:tcW w:w="1768" w:type="dxa"/>
          </w:tcPr>
          <w:p w14:paraId="28FFB82A" w14:textId="77777777" w:rsidR="00311280" w:rsidRDefault="00311280" w:rsidP="00311280">
            <w:pPr>
              <w:jc w:val="center"/>
              <w:rPr>
                <w:sz w:val="24"/>
                <w:szCs w:val="24"/>
              </w:rPr>
            </w:pPr>
            <w:r>
              <w:rPr>
                <w:sz w:val="24"/>
                <w:szCs w:val="24"/>
              </w:rPr>
              <w:t>12</w:t>
            </w:r>
          </w:p>
        </w:tc>
        <w:tc>
          <w:tcPr>
            <w:tcW w:w="1843" w:type="dxa"/>
          </w:tcPr>
          <w:p w14:paraId="7548FEEE" w14:textId="77777777" w:rsidR="00311280" w:rsidRDefault="00311280" w:rsidP="00311280">
            <w:pPr>
              <w:jc w:val="center"/>
              <w:rPr>
                <w:sz w:val="24"/>
                <w:szCs w:val="24"/>
              </w:rPr>
            </w:pPr>
            <w:r>
              <w:rPr>
                <w:sz w:val="24"/>
                <w:szCs w:val="24"/>
              </w:rPr>
              <w:t>1</w:t>
            </w:r>
          </w:p>
        </w:tc>
        <w:tc>
          <w:tcPr>
            <w:tcW w:w="1701" w:type="dxa"/>
          </w:tcPr>
          <w:p w14:paraId="0C68E697" w14:textId="77777777" w:rsidR="00311280" w:rsidRDefault="00311280" w:rsidP="00311280">
            <w:pPr>
              <w:jc w:val="center"/>
              <w:rPr>
                <w:sz w:val="24"/>
                <w:szCs w:val="24"/>
              </w:rPr>
            </w:pPr>
            <w:r>
              <w:rPr>
                <w:sz w:val="24"/>
                <w:szCs w:val="24"/>
              </w:rPr>
              <w:t>9</w:t>
            </w:r>
          </w:p>
        </w:tc>
        <w:tc>
          <w:tcPr>
            <w:tcW w:w="1559" w:type="dxa"/>
          </w:tcPr>
          <w:p w14:paraId="2F62DCF0" w14:textId="77777777" w:rsidR="00311280" w:rsidRDefault="00311280" w:rsidP="00311280">
            <w:pPr>
              <w:jc w:val="center"/>
              <w:rPr>
                <w:sz w:val="24"/>
                <w:szCs w:val="24"/>
              </w:rPr>
            </w:pPr>
            <w:r>
              <w:rPr>
                <w:sz w:val="24"/>
                <w:szCs w:val="24"/>
              </w:rPr>
              <w:t>23</w:t>
            </w:r>
          </w:p>
        </w:tc>
      </w:tr>
      <w:tr w:rsidR="00311280" w14:paraId="729D2E48" w14:textId="77777777" w:rsidTr="00311280">
        <w:tc>
          <w:tcPr>
            <w:tcW w:w="2338" w:type="dxa"/>
          </w:tcPr>
          <w:p w14:paraId="0E2E3A7D" w14:textId="77777777" w:rsidR="00311280" w:rsidRDefault="00311280" w:rsidP="00311280">
            <w:pPr>
              <w:rPr>
                <w:sz w:val="24"/>
                <w:szCs w:val="24"/>
              </w:rPr>
            </w:pPr>
            <w:r>
              <w:rPr>
                <w:sz w:val="24"/>
                <w:szCs w:val="24"/>
              </w:rPr>
              <w:t>GBV/FSV</w:t>
            </w:r>
          </w:p>
        </w:tc>
        <w:tc>
          <w:tcPr>
            <w:tcW w:w="1768" w:type="dxa"/>
          </w:tcPr>
          <w:p w14:paraId="1E8680BD" w14:textId="77777777" w:rsidR="00311280" w:rsidRDefault="00311280" w:rsidP="00311280">
            <w:pPr>
              <w:jc w:val="center"/>
              <w:rPr>
                <w:sz w:val="24"/>
                <w:szCs w:val="24"/>
              </w:rPr>
            </w:pPr>
            <w:r>
              <w:rPr>
                <w:sz w:val="24"/>
                <w:szCs w:val="24"/>
              </w:rPr>
              <w:t>8</w:t>
            </w:r>
          </w:p>
        </w:tc>
        <w:tc>
          <w:tcPr>
            <w:tcW w:w="1843" w:type="dxa"/>
          </w:tcPr>
          <w:p w14:paraId="29059666" w14:textId="77777777" w:rsidR="00311280" w:rsidRDefault="00311280" w:rsidP="00311280">
            <w:pPr>
              <w:jc w:val="center"/>
              <w:rPr>
                <w:sz w:val="24"/>
                <w:szCs w:val="24"/>
              </w:rPr>
            </w:pPr>
            <w:r>
              <w:rPr>
                <w:sz w:val="24"/>
                <w:szCs w:val="24"/>
              </w:rPr>
              <w:t>2</w:t>
            </w:r>
          </w:p>
        </w:tc>
        <w:tc>
          <w:tcPr>
            <w:tcW w:w="1701" w:type="dxa"/>
          </w:tcPr>
          <w:p w14:paraId="56678252" w14:textId="77777777" w:rsidR="00311280" w:rsidRDefault="00311280" w:rsidP="00311280">
            <w:pPr>
              <w:jc w:val="center"/>
              <w:rPr>
                <w:sz w:val="24"/>
                <w:szCs w:val="24"/>
              </w:rPr>
            </w:pPr>
            <w:r>
              <w:rPr>
                <w:sz w:val="24"/>
                <w:szCs w:val="24"/>
              </w:rPr>
              <w:t>6</w:t>
            </w:r>
          </w:p>
        </w:tc>
        <w:tc>
          <w:tcPr>
            <w:tcW w:w="1559" w:type="dxa"/>
          </w:tcPr>
          <w:p w14:paraId="5BFF77A0" w14:textId="77777777" w:rsidR="00311280" w:rsidRDefault="00311280" w:rsidP="00311280">
            <w:pPr>
              <w:jc w:val="center"/>
              <w:rPr>
                <w:sz w:val="24"/>
                <w:szCs w:val="24"/>
              </w:rPr>
            </w:pPr>
            <w:r>
              <w:rPr>
                <w:sz w:val="24"/>
                <w:szCs w:val="24"/>
              </w:rPr>
              <w:t>11</w:t>
            </w:r>
          </w:p>
        </w:tc>
      </w:tr>
      <w:tr w:rsidR="00311280" w14:paraId="0B86EEEF" w14:textId="77777777" w:rsidTr="00311280">
        <w:tc>
          <w:tcPr>
            <w:tcW w:w="2338" w:type="dxa"/>
          </w:tcPr>
          <w:p w14:paraId="13057559" w14:textId="77777777" w:rsidR="00311280" w:rsidRDefault="00311280" w:rsidP="00311280">
            <w:pPr>
              <w:rPr>
                <w:sz w:val="24"/>
                <w:szCs w:val="24"/>
              </w:rPr>
            </w:pPr>
            <w:r>
              <w:rPr>
                <w:sz w:val="24"/>
                <w:szCs w:val="24"/>
              </w:rPr>
              <w:t>Adultery</w:t>
            </w:r>
          </w:p>
        </w:tc>
        <w:tc>
          <w:tcPr>
            <w:tcW w:w="1768" w:type="dxa"/>
          </w:tcPr>
          <w:p w14:paraId="53738E1B" w14:textId="77777777" w:rsidR="00311280" w:rsidRDefault="00311280" w:rsidP="00311280">
            <w:pPr>
              <w:jc w:val="center"/>
              <w:rPr>
                <w:sz w:val="24"/>
                <w:szCs w:val="24"/>
              </w:rPr>
            </w:pPr>
            <w:r>
              <w:rPr>
                <w:sz w:val="24"/>
                <w:szCs w:val="24"/>
              </w:rPr>
              <w:t>12</w:t>
            </w:r>
          </w:p>
        </w:tc>
        <w:tc>
          <w:tcPr>
            <w:tcW w:w="1843" w:type="dxa"/>
          </w:tcPr>
          <w:p w14:paraId="131F732F" w14:textId="77777777" w:rsidR="00311280" w:rsidRDefault="00311280" w:rsidP="00311280">
            <w:pPr>
              <w:jc w:val="center"/>
              <w:rPr>
                <w:sz w:val="24"/>
                <w:szCs w:val="24"/>
              </w:rPr>
            </w:pPr>
            <w:r>
              <w:rPr>
                <w:sz w:val="24"/>
                <w:szCs w:val="24"/>
              </w:rPr>
              <w:t>0</w:t>
            </w:r>
          </w:p>
        </w:tc>
        <w:tc>
          <w:tcPr>
            <w:tcW w:w="1701" w:type="dxa"/>
          </w:tcPr>
          <w:p w14:paraId="38928F97" w14:textId="77777777" w:rsidR="00311280" w:rsidRDefault="00311280" w:rsidP="00311280">
            <w:pPr>
              <w:jc w:val="center"/>
              <w:rPr>
                <w:sz w:val="24"/>
                <w:szCs w:val="24"/>
              </w:rPr>
            </w:pPr>
            <w:r>
              <w:rPr>
                <w:sz w:val="24"/>
                <w:szCs w:val="24"/>
              </w:rPr>
              <w:t>8</w:t>
            </w:r>
          </w:p>
        </w:tc>
        <w:tc>
          <w:tcPr>
            <w:tcW w:w="1559" w:type="dxa"/>
          </w:tcPr>
          <w:p w14:paraId="699B7290" w14:textId="77777777" w:rsidR="00311280" w:rsidRDefault="00311280" w:rsidP="00311280">
            <w:pPr>
              <w:jc w:val="center"/>
              <w:rPr>
                <w:sz w:val="24"/>
                <w:szCs w:val="24"/>
              </w:rPr>
            </w:pPr>
            <w:r>
              <w:rPr>
                <w:sz w:val="24"/>
                <w:szCs w:val="24"/>
              </w:rPr>
              <w:t>17</w:t>
            </w:r>
          </w:p>
        </w:tc>
      </w:tr>
      <w:tr w:rsidR="00311280" w14:paraId="64850302" w14:textId="77777777" w:rsidTr="00311280">
        <w:tc>
          <w:tcPr>
            <w:tcW w:w="2338" w:type="dxa"/>
          </w:tcPr>
          <w:p w14:paraId="5288FA86" w14:textId="77777777" w:rsidR="00311280" w:rsidRDefault="00311280" w:rsidP="00311280">
            <w:pPr>
              <w:rPr>
                <w:sz w:val="24"/>
                <w:szCs w:val="24"/>
              </w:rPr>
            </w:pPr>
            <w:r>
              <w:rPr>
                <w:sz w:val="24"/>
                <w:szCs w:val="24"/>
              </w:rPr>
              <w:t xml:space="preserve">Child Abuse </w:t>
            </w:r>
          </w:p>
        </w:tc>
        <w:tc>
          <w:tcPr>
            <w:tcW w:w="1768" w:type="dxa"/>
          </w:tcPr>
          <w:p w14:paraId="6BFFCD41" w14:textId="77777777" w:rsidR="00311280" w:rsidRDefault="00311280" w:rsidP="00311280">
            <w:pPr>
              <w:jc w:val="center"/>
              <w:rPr>
                <w:sz w:val="24"/>
                <w:szCs w:val="24"/>
              </w:rPr>
            </w:pPr>
            <w:r>
              <w:rPr>
                <w:sz w:val="24"/>
                <w:szCs w:val="24"/>
              </w:rPr>
              <w:t>1</w:t>
            </w:r>
          </w:p>
        </w:tc>
        <w:tc>
          <w:tcPr>
            <w:tcW w:w="1843" w:type="dxa"/>
          </w:tcPr>
          <w:p w14:paraId="4F722A01" w14:textId="77777777" w:rsidR="00311280" w:rsidRDefault="00311280" w:rsidP="00311280">
            <w:pPr>
              <w:jc w:val="center"/>
              <w:rPr>
                <w:sz w:val="24"/>
                <w:szCs w:val="24"/>
              </w:rPr>
            </w:pPr>
            <w:r>
              <w:rPr>
                <w:sz w:val="24"/>
                <w:szCs w:val="24"/>
              </w:rPr>
              <w:t>0</w:t>
            </w:r>
          </w:p>
        </w:tc>
        <w:tc>
          <w:tcPr>
            <w:tcW w:w="1701" w:type="dxa"/>
          </w:tcPr>
          <w:p w14:paraId="69C237B6" w14:textId="77777777" w:rsidR="00311280" w:rsidRDefault="00311280" w:rsidP="00311280">
            <w:pPr>
              <w:jc w:val="center"/>
              <w:rPr>
                <w:sz w:val="24"/>
                <w:szCs w:val="24"/>
              </w:rPr>
            </w:pPr>
            <w:r>
              <w:rPr>
                <w:sz w:val="24"/>
                <w:szCs w:val="24"/>
              </w:rPr>
              <w:t>1</w:t>
            </w:r>
          </w:p>
        </w:tc>
        <w:tc>
          <w:tcPr>
            <w:tcW w:w="1559" w:type="dxa"/>
          </w:tcPr>
          <w:p w14:paraId="5AE028AB" w14:textId="77777777" w:rsidR="00311280" w:rsidRDefault="00311280" w:rsidP="00311280">
            <w:pPr>
              <w:jc w:val="center"/>
              <w:rPr>
                <w:sz w:val="24"/>
                <w:szCs w:val="24"/>
              </w:rPr>
            </w:pPr>
            <w:r>
              <w:rPr>
                <w:sz w:val="24"/>
                <w:szCs w:val="24"/>
              </w:rPr>
              <w:t>5</w:t>
            </w:r>
          </w:p>
        </w:tc>
      </w:tr>
      <w:tr w:rsidR="00311280" w14:paraId="56589B6E" w14:textId="77777777" w:rsidTr="00311280">
        <w:tc>
          <w:tcPr>
            <w:tcW w:w="2338" w:type="dxa"/>
          </w:tcPr>
          <w:p w14:paraId="5DD14A3A" w14:textId="77777777" w:rsidR="00311280" w:rsidRDefault="00311280" w:rsidP="00311280">
            <w:pPr>
              <w:rPr>
                <w:sz w:val="24"/>
                <w:szCs w:val="24"/>
              </w:rPr>
            </w:pPr>
            <w:r>
              <w:rPr>
                <w:sz w:val="24"/>
                <w:szCs w:val="24"/>
              </w:rPr>
              <w:t>Teenage Pregnancies</w:t>
            </w:r>
          </w:p>
        </w:tc>
        <w:tc>
          <w:tcPr>
            <w:tcW w:w="1768" w:type="dxa"/>
          </w:tcPr>
          <w:p w14:paraId="41197F7E" w14:textId="77777777" w:rsidR="00311280" w:rsidRDefault="00311280" w:rsidP="00311280">
            <w:pPr>
              <w:jc w:val="center"/>
              <w:rPr>
                <w:sz w:val="24"/>
                <w:szCs w:val="24"/>
              </w:rPr>
            </w:pPr>
            <w:r>
              <w:rPr>
                <w:sz w:val="24"/>
                <w:szCs w:val="24"/>
              </w:rPr>
              <w:t>1</w:t>
            </w:r>
          </w:p>
        </w:tc>
        <w:tc>
          <w:tcPr>
            <w:tcW w:w="1843" w:type="dxa"/>
          </w:tcPr>
          <w:p w14:paraId="0A3CD83F" w14:textId="77777777" w:rsidR="00311280" w:rsidRDefault="00311280" w:rsidP="00311280">
            <w:pPr>
              <w:jc w:val="center"/>
              <w:rPr>
                <w:sz w:val="24"/>
                <w:szCs w:val="24"/>
              </w:rPr>
            </w:pPr>
            <w:r>
              <w:rPr>
                <w:sz w:val="24"/>
                <w:szCs w:val="24"/>
              </w:rPr>
              <w:t>0</w:t>
            </w:r>
          </w:p>
        </w:tc>
        <w:tc>
          <w:tcPr>
            <w:tcW w:w="1701" w:type="dxa"/>
          </w:tcPr>
          <w:p w14:paraId="5B40A9B3" w14:textId="77777777" w:rsidR="00311280" w:rsidRDefault="00311280" w:rsidP="00311280">
            <w:pPr>
              <w:jc w:val="center"/>
              <w:rPr>
                <w:sz w:val="24"/>
                <w:szCs w:val="24"/>
              </w:rPr>
            </w:pPr>
            <w:r>
              <w:rPr>
                <w:sz w:val="24"/>
                <w:szCs w:val="24"/>
              </w:rPr>
              <w:t>0</w:t>
            </w:r>
          </w:p>
        </w:tc>
        <w:tc>
          <w:tcPr>
            <w:tcW w:w="1559" w:type="dxa"/>
          </w:tcPr>
          <w:p w14:paraId="5ABB1670" w14:textId="77777777" w:rsidR="00311280" w:rsidRDefault="00311280" w:rsidP="00311280">
            <w:pPr>
              <w:jc w:val="center"/>
              <w:rPr>
                <w:sz w:val="24"/>
                <w:szCs w:val="24"/>
              </w:rPr>
            </w:pPr>
            <w:r>
              <w:rPr>
                <w:sz w:val="24"/>
                <w:szCs w:val="24"/>
              </w:rPr>
              <w:t>8</w:t>
            </w:r>
          </w:p>
        </w:tc>
      </w:tr>
      <w:tr w:rsidR="00311280" w14:paraId="65885AED" w14:textId="77777777" w:rsidTr="00311280">
        <w:tc>
          <w:tcPr>
            <w:tcW w:w="2338" w:type="dxa"/>
          </w:tcPr>
          <w:p w14:paraId="204FB583" w14:textId="77777777" w:rsidR="00311280" w:rsidRDefault="00311280" w:rsidP="00311280">
            <w:pPr>
              <w:rPr>
                <w:sz w:val="24"/>
                <w:szCs w:val="24"/>
              </w:rPr>
            </w:pPr>
            <w:r>
              <w:rPr>
                <w:sz w:val="24"/>
                <w:szCs w:val="24"/>
              </w:rPr>
              <w:t xml:space="preserve">Others </w:t>
            </w:r>
          </w:p>
        </w:tc>
        <w:tc>
          <w:tcPr>
            <w:tcW w:w="1768" w:type="dxa"/>
          </w:tcPr>
          <w:p w14:paraId="2CF3214E" w14:textId="77777777" w:rsidR="00311280" w:rsidRDefault="00311280" w:rsidP="00311280">
            <w:pPr>
              <w:jc w:val="center"/>
              <w:rPr>
                <w:sz w:val="24"/>
                <w:szCs w:val="24"/>
              </w:rPr>
            </w:pPr>
            <w:r>
              <w:rPr>
                <w:sz w:val="24"/>
                <w:szCs w:val="24"/>
              </w:rPr>
              <w:t>17</w:t>
            </w:r>
          </w:p>
        </w:tc>
        <w:tc>
          <w:tcPr>
            <w:tcW w:w="1843" w:type="dxa"/>
          </w:tcPr>
          <w:p w14:paraId="06518874" w14:textId="77777777" w:rsidR="00311280" w:rsidRDefault="00311280" w:rsidP="00311280">
            <w:pPr>
              <w:jc w:val="center"/>
              <w:rPr>
                <w:sz w:val="24"/>
                <w:szCs w:val="24"/>
              </w:rPr>
            </w:pPr>
            <w:r>
              <w:rPr>
                <w:sz w:val="24"/>
                <w:szCs w:val="24"/>
              </w:rPr>
              <w:t>2</w:t>
            </w:r>
          </w:p>
        </w:tc>
        <w:tc>
          <w:tcPr>
            <w:tcW w:w="1701" w:type="dxa"/>
          </w:tcPr>
          <w:p w14:paraId="00EC78D3" w14:textId="77777777" w:rsidR="00311280" w:rsidRDefault="00311280" w:rsidP="00311280">
            <w:pPr>
              <w:jc w:val="center"/>
              <w:rPr>
                <w:sz w:val="24"/>
                <w:szCs w:val="24"/>
              </w:rPr>
            </w:pPr>
            <w:r>
              <w:rPr>
                <w:sz w:val="24"/>
                <w:szCs w:val="24"/>
              </w:rPr>
              <w:t>7</w:t>
            </w:r>
          </w:p>
        </w:tc>
        <w:tc>
          <w:tcPr>
            <w:tcW w:w="1559" w:type="dxa"/>
          </w:tcPr>
          <w:p w14:paraId="0AE3F05A" w14:textId="77777777" w:rsidR="00311280" w:rsidRDefault="00311280" w:rsidP="00311280">
            <w:pPr>
              <w:jc w:val="center"/>
              <w:rPr>
                <w:sz w:val="24"/>
                <w:szCs w:val="24"/>
              </w:rPr>
            </w:pPr>
            <w:r>
              <w:rPr>
                <w:sz w:val="24"/>
                <w:szCs w:val="24"/>
              </w:rPr>
              <w:t>34</w:t>
            </w:r>
          </w:p>
        </w:tc>
      </w:tr>
      <w:tr w:rsidR="00311280" w14:paraId="29785430" w14:textId="77777777" w:rsidTr="00311280">
        <w:tc>
          <w:tcPr>
            <w:tcW w:w="2338" w:type="dxa"/>
          </w:tcPr>
          <w:p w14:paraId="3B151E36" w14:textId="77777777" w:rsidR="00311280" w:rsidRDefault="00311280" w:rsidP="00311280">
            <w:pPr>
              <w:rPr>
                <w:sz w:val="24"/>
                <w:szCs w:val="24"/>
              </w:rPr>
            </w:pPr>
            <w:r>
              <w:rPr>
                <w:sz w:val="24"/>
                <w:szCs w:val="24"/>
              </w:rPr>
              <w:t>Sub Total</w:t>
            </w:r>
          </w:p>
        </w:tc>
        <w:tc>
          <w:tcPr>
            <w:tcW w:w="1768" w:type="dxa"/>
          </w:tcPr>
          <w:p w14:paraId="3434D330" w14:textId="77777777" w:rsidR="00311280" w:rsidRDefault="00311280" w:rsidP="00311280">
            <w:pPr>
              <w:jc w:val="center"/>
              <w:rPr>
                <w:sz w:val="24"/>
                <w:szCs w:val="24"/>
              </w:rPr>
            </w:pPr>
            <w:r>
              <w:rPr>
                <w:sz w:val="24"/>
                <w:szCs w:val="24"/>
              </w:rPr>
              <w:t>51</w:t>
            </w:r>
          </w:p>
        </w:tc>
        <w:tc>
          <w:tcPr>
            <w:tcW w:w="1843" w:type="dxa"/>
          </w:tcPr>
          <w:p w14:paraId="69969C8C" w14:textId="77777777" w:rsidR="00311280" w:rsidRDefault="00311280" w:rsidP="00311280">
            <w:pPr>
              <w:jc w:val="center"/>
              <w:rPr>
                <w:sz w:val="24"/>
                <w:szCs w:val="24"/>
              </w:rPr>
            </w:pPr>
            <w:r>
              <w:rPr>
                <w:sz w:val="24"/>
                <w:szCs w:val="24"/>
              </w:rPr>
              <w:t>5</w:t>
            </w:r>
          </w:p>
        </w:tc>
        <w:tc>
          <w:tcPr>
            <w:tcW w:w="1701" w:type="dxa"/>
          </w:tcPr>
          <w:p w14:paraId="520084F8" w14:textId="77777777" w:rsidR="00311280" w:rsidRDefault="00311280" w:rsidP="00311280">
            <w:pPr>
              <w:jc w:val="center"/>
              <w:rPr>
                <w:sz w:val="24"/>
                <w:szCs w:val="24"/>
              </w:rPr>
            </w:pPr>
            <w:r>
              <w:rPr>
                <w:sz w:val="24"/>
                <w:szCs w:val="24"/>
              </w:rPr>
              <w:t>31</w:t>
            </w:r>
          </w:p>
        </w:tc>
        <w:tc>
          <w:tcPr>
            <w:tcW w:w="1559" w:type="dxa"/>
          </w:tcPr>
          <w:p w14:paraId="78F9FD53" w14:textId="77777777" w:rsidR="00311280" w:rsidRDefault="00311280" w:rsidP="00311280">
            <w:pPr>
              <w:jc w:val="center"/>
              <w:rPr>
                <w:sz w:val="24"/>
                <w:szCs w:val="24"/>
              </w:rPr>
            </w:pPr>
            <w:r>
              <w:rPr>
                <w:sz w:val="24"/>
                <w:szCs w:val="24"/>
              </w:rPr>
              <w:t>98</w:t>
            </w:r>
          </w:p>
        </w:tc>
      </w:tr>
      <w:tr w:rsidR="00311280" w14:paraId="0E52482C" w14:textId="77777777" w:rsidTr="00311280">
        <w:tc>
          <w:tcPr>
            <w:tcW w:w="2338" w:type="dxa"/>
          </w:tcPr>
          <w:p w14:paraId="084272CF" w14:textId="77777777" w:rsidR="00311280" w:rsidRPr="00B918FA" w:rsidRDefault="00311280" w:rsidP="00311280">
            <w:pPr>
              <w:rPr>
                <w:b/>
                <w:sz w:val="24"/>
                <w:szCs w:val="24"/>
              </w:rPr>
            </w:pPr>
            <w:r w:rsidRPr="00B918FA">
              <w:rPr>
                <w:b/>
                <w:sz w:val="24"/>
                <w:szCs w:val="24"/>
              </w:rPr>
              <w:t>Grand Total:</w:t>
            </w:r>
          </w:p>
        </w:tc>
        <w:tc>
          <w:tcPr>
            <w:tcW w:w="6871" w:type="dxa"/>
            <w:gridSpan w:val="4"/>
          </w:tcPr>
          <w:p w14:paraId="783B199B" w14:textId="77777777" w:rsidR="00311280" w:rsidRPr="00B918FA" w:rsidRDefault="00311280" w:rsidP="00311280">
            <w:pPr>
              <w:jc w:val="center"/>
              <w:rPr>
                <w:b/>
                <w:sz w:val="24"/>
                <w:szCs w:val="24"/>
              </w:rPr>
            </w:pPr>
            <w:r w:rsidRPr="00B918FA">
              <w:rPr>
                <w:b/>
                <w:sz w:val="24"/>
                <w:szCs w:val="24"/>
              </w:rPr>
              <w:t>185</w:t>
            </w:r>
            <w:r w:rsidR="007F3AE4" w:rsidRPr="00B918FA">
              <w:rPr>
                <w:b/>
                <w:sz w:val="24"/>
                <w:szCs w:val="24"/>
              </w:rPr>
              <w:t xml:space="preserve"> Cases</w:t>
            </w:r>
          </w:p>
        </w:tc>
      </w:tr>
    </w:tbl>
    <w:p w14:paraId="05A77304" w14:textId="77777777" w:rsidR="00982463" w:rsidRDefault="00982463" w:rsidP="00905339">
      <w:pPr>
        <w:rPr>
          <w:sz w:val="24"/>
          <w:szCs w:val="24"/>
        </w:rPr>
      </w:pPr>
    </w:p>
    <w:p w14:paraId="03F40852" w14:textId="77777777" w:rsidR="00982463" w:rsidRDefault="00E05734" w:rsidP="00905339">
      <w:pPr>
        <w:rPr>
          <w:sz w:val="24"/>
          <w:szCs w:val="24"/>
        </w:rPr>
      </w:pPr>
      <w:r>
        <w:rPr>
          <w:noProof/>
          <w:sz w:val="24"/>
          <w:szCs w:val="24"/>
        </w:rPr>
        <w:drawing>
          <wp:inline distT="0" distB="0" distL="0" distR="0" wp14:anchorId="599AE3FF" wp14:editId="26299963">
            <wp:extent cx="6141085" cy="4176888"/>
            <wp:effectExtent l="0" t="0" r="12065"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EFD72E" w14:textId="77777777" w:rsidR="00E05734" w:rsidRDefault="00982463" w:rsidP="00982463">
      <w:pPr>
        <w:pStyle w:val="NoSpacing"/>
      </w:pPr>
      <w:r>
        <w:t xml:space="preserve">Cases are recorded in a three months period or on quarterly basis through the formal complaints presented by the </w:t>
      </w:r>
      <w:r w:rsidR="00682B03">
        <w:t>complainants. Total number of cases for the year ending for 31</w:t>
      </w:r>
      <w:r w:rsidR="00682B03" w:rsidRPr="00682B03">
        <w:rPr>
          <w:vertAlign w:val="superscript"/>
        </w:rPr>
        <w:t>st</w:t>
      </w:r>
      <w:r w:rsidR="00682B03">
        <w:t xml:space="preserve"> December was one hundred and eighty five (185).</w:t>
      </w:r>
    </w:p>
    <w:p w14:paraId="631ECBB0" w14:textId="77777777" w:rsidR="007C6B92" w:rsidRDefault="007C6B92" w:rsidP="00982463">
      <w:pPr>
        <w:pStyle w:val="NoSpacing"/>
      </w:pPr>
    </w:p>
    <w:p w14:paraId="2F78FFD2" w14:textId="77777777" w:rsidR="00BD2FF1" w:rsidRDefault="00BD2FF1" w:rsidP="00982463">
      <w:pPr>
        <w:pStyle w:val="NoSpacing"/>
        <w:rPr>
          <w:b/>
        </w:rPr>
      </w:pPr>
    </w:p>
    <w:p w14:paraId="4FFAEFCF" w14:textId="77777777" w:rsidR="00BD2FF1" w:rsidRDefault="00BD2FF1" w:rsidP="00982463">
      <w:pPr>
        <w:pStyle w:val="NoSpacing"/>
        <w:rPr>
          <w:b/>
        </w:rPr>
      </w:pPr>
    </w:p>
    <w:p w14:paraId="68CEADD7" w14:textId="77777777" w:rsidR="00BD2FF1" w:rsidRDefault="00BD2FF1" w:rsidP="00982463">
      <w:pPr>
        <w:pStyle w:val="NoSpacing"/>
        <w:rPr>
          <w:b/>
        </w:rPr>
      </w:pPr>
    </w:p>
    <w:p w14:paraId="5BF0028C" w14:textId="77777777" w:rsidR="00BD2FF1" w:rsidRDefault="00BD2FF1" w:rsidP="00982463">
      <w:pPr>
        <w:pStyle w:val="NoSpacing"/>
        <w:rPr>
          <w:b/>
        </w:rPr>
      </w:pPr>
    </w:p>
    <w:p w14:paraId="219E8EDA" w14:textId="77777777" w:rsidR="00BD2FF1" w:rsidRDefault="00BD2FF1" w:rsidP="00982463">
      <w:pPr>
        <w:pStyle w:val="NoSpacing"/>
        <w:rPr>
          <w:b/>
        </w:rPr>
      </w:pPr>
    </w:p>
    <w:p w14:paraId="5ADAFA70" w14:textId="77777777" w:rsidR="00F15B12" w:rsidRDefault="00F15B12" w:rsidP="00982463">
      <w:pPr>
        <w:pStyle w:val="NoSpacing"/>
        <w:rPr>
          <w:b/>
        </w:rPr>
      </w:pPr>
      <w:r>
        <w:rPr>
          <w:b/>
        </w:rPr>
        <w:t>West Sepik Provincial Administration</w:t>
      </w:r>
    </w:p>
    <w:p w14:paraId="1DC69233" w14:textId="77777777" w:rsidR="00F15B12" w:rsidRDefault="00F15B12" w:rsidP="00982463">
      <w:pPr>
        <w:pStyle w:val="NoSpacing"/>
        <w:rPr>
          <w:b/>
        </w:rPr>
      </w:pPr>
      <w:r w:rsidRPr="00F15B12">
        <w:rPr>
          <w:b/>
        </w:rPr>
        <w:t>Division of Community</w:t>
      </w:r>
      <w:r>
        <w:rPr>
          <w:b/>
        </w:rPr>
        <w:t xml:space="preserve"> Development</w:t>
      </w:r>
    </w:p>
    <w:p w14:paraId="65E37D80" w14:textId="77777777" w:rsidR="007C6B92" w:rsidRDefault="00F15B12" w:rsidP="00982463">
      <w:pPr>
        <w:pStyle w:val="NoSpacing"/>
        <w:rPr>
          <w:b/>
        </w:rPr>
      </w:pPr>
      <w:r w:rsidRPr="00F15B12">
        <w:rPr>
          <w:b/>
        </w:rPr>
        <w:t>Child Protection/Welfare Services</w:t>
      </w:r>
      <w:r>
        <w:rPr>
          <w:b/>
        </w:rPr>
        <w:t xml:space="preserve"> Data for 2020 - 2021</w:t>
      </w:r>
    </w:p>
    <w:p w14:paraId="63528292" w14:textId="77777777" w:rsidR="00F15B12" w:rsidRPr="00F15B12" w:rsidRDefault="00F15B12" w:rsidP="00982463">
      <w:pPr>
        <w:pStyle w:val="NoSpacing"/>
        <w:rPr>
          <w:b/>
        </w:rPr>
      </w:pPr>
    </w:p>
    <w:tbl>
      <w:tblPr>
        <w:tblStyle w:val="TableGrid"/>
        <w:tblW w:w="0" w:type="auto"/>
        <w:tblLook w:val="04A0" w:firstRow="1" w:lastRow="0" w:firstColumn="1" w:lastColumn="0" w:noHBand="0" w:noVBand="1"/>
      </w:tblPr>
      <w:tblGrid>
        <w:gridCol w:w="5305"/>
        <w:gridCol w:w="4045"/>
      </w:tblGrid>
      <w:tr w:rsidR="00F15B12" w14:paraId="249A7903" w14:textId="77777777" w:rsidTr="006C7BBF">
        <w:tc>
          <w:tcPr>
            <w:tcW w:w="5305" w:type="dxa"/>
          </w:tcPr>
          <w:p w14:paraId="6F680A88" w14:textId="77777777" w:rsidR="00F15B12" w:rsidRPr="00FD13C4" w:rsidRDefault="00F15B12" w:rsidP="00982463">
            <w:pPr>
              <w:pStyle w:val="NoSpacing"/>
              <w:rPr>
                <w:b/>
              </w:rPr>
            </w:pPr>
            <w:r w:rsidRPr="00FD13C4">
              <w:rPr>
                <w:b/>
              </w:rPr>
              <w:t>Category of Cases</w:t>
            </w:r>
          </w:p>
        </w:tc>
        <w:tc>
          <w:tcPr>
            <w:tcW w:w="4045" w:type="dxa"/>
          </w:tcPr>
          <w:p w14:paraId="0568E80A" w14:textId="77777777" w:rsidR="00F15B12" w:rsidRPr="00FD13C4" w:rsidRDefault="00F15B12" w:rsidP="00982463">
            <w:pPr>
              <w:pStyle w:val="NoSpacing"/>
              <w:rPr>
                <w:b/>
              </w:rPr>
            </w:pPr>
            <w:r w:rsidRPr="00FD13C4">
              <w:rPr>
                <w:b/>
              </w:rPr>
              <w:t>Number of Cases</w:t>
            </w:r>
          </w:p>
        </w:tc>
      </w:tr>
      <w:tr w:rsidR="00F15B12" w14:paraId="01E3863B" w14:textId="77777777" w:rsidTr="006C7BBF">
        <w:tc>
          <w:tcPr>
            <w:tcW w:w="5305" w:type="dxa"/>
          </w:tcPr>
          <w:p w14:paraId="55213677" w14:textId="77777777" w:rsidR="00F15B12" w:rsidRDefault="00B22A22" w:rsidP="00982463">
            <w:pPr>
              <w:pStyle w:val="NoSpacing"/>
            </w:pPr>
            <w:r>
              <w:t>Maintenance Affiliation/Lukautim Pikinini Act</w:t>
            </w:r>
          </w:p>
        </w:tc>
        <w:tc>
          <w:tcPr>
            <w:tcW w:w="4045" w:type="dxa"/>
          </w:tcPr>
          <w:p w14:paraId="76334CEB" w14:textId="77777777" w:rsidR="00F15B12" w:rsidRDefault="00994C2E" w:rsidP="00982463">
            <w:pPr>
              <w:pStyle w:val="NoSpacing"/>
            </w:pPr>
            <w:r>
              <w:t>10 cases recorded</w:t>
            </w:r>
          </w:p>
          <w:p w14:paraId="291ABD79" w14:textId="77777777" w:rsidR="00994C2E" w:rsidRDefault="00994C2E" w:rsidP="00982463">
            <w:pPr>
              <w:pStyle w:val="NoSpacing"/>
            </w:pPr>
            <w:r>
              <w:t>3 court order</w:t>
            </w:r>
            <w:r w:rsidR="00AA1FAF">
              <w:t>s</w:t>
            </w:r>
            <w:r>
              <w:t xml:space="preserve"> issued</w:t>
            </w:r>
          </w:p>
        </w:tc>
      </w:tr>
      <w:tr w:rsidR="00F15B12" w14:paraId="551726FE" w14:textId="77777777" w:rsidTr="006C7BBF">
        <w:tc>
          <w:tcPr>
            <w:tcW w:w="5305" w:type="dxa"/>
          </w:tcPr>
          <w:p w14:paraId="10A12C8D" w14:textId="77777777" w:rsidR="00F15B12" w:rsidRDefault="005F6E0B" w:rsidP="00982463">
            <w:pPr>
              <w:pStyle w:val="NoSpacing"/>
            </w:pPr>
            <w:r>
              <w:t>Maintenance Deserted Wives/Children’s Act</w:t>
            </w:r>
          </w:p>
        </w:tc>
        <w:tc>
          <w:tcPr>
            <w:tcW w:w="4045" w:type="dxa"/>
          </w:tcPr>
          <w:p w14:paraId="1236C9A9" w14:textId="77777777" w:rsidR="00F15B12" w:rsidRDefault="00AA1FAF" w:rsidP="00982463">
            <w:pPr>
              <w:pStyle w:val="NoSpacing"/>
            </w:pPr>
            <w:r>
              <w:t>4 cases recorded</w:t>
            </w:r>
          </w:p>
          <w:p w14:paraId="5AE317DC" w14:textId="77777777" w:rsidR="00AA1FAF" w:rsidRDefault="00AA1FAF" w:rsidP="00982463">
            <w:pPr>
              <w:pStyle w:val="NoSpacing"/>
            </w:pPr>
            <w:r>
              <w:t>2 court orders issued</w:t>
            </w:r>
          </w:p>
        </w:tc>
      </w:tr>
      <w:tr w:rsidR="00F15B12" w14:paraId="255E53CC" w14:textId="77777777" w:rsidTr="006C7BBF">
        <w:tc>
          <w:tcPr>
            <w:tcW w:w="5305" w:type="dxa"/>
          </w:tcPr>
          <w:p w14:paraId="743FB078" w14:textId="77777777" w:rsidR="00F15B12" w:rsidRDefault="004C6D54" w:rsidP="00982463">
            <w:pPr>
              <w:pStyle w:val="NoSpacing"/>
            </w:pPr>
            <w:r>
              <w:t>Adoption Act Chapter 275</w:t>
            </w:r>
          </w:p>
        </w:tc>
        <w:tc>
          <w:tcPr>
            <w:tcW w:w="4045" w:type="dxa"/>
          </w:tcPr>
          <w:p w14:paraId="4A61CF66" w14:textId="77777777" w:rsidR="00F15B12" w:rsidRDefault="004C5126" w:rsidP="00982463">
            <w:pPr>
              <w:pStyle w:val="NoSpacing"/>
            </w:pPr>
            <w:r>
              <w:t>2 cases recorded</w:t>
            </w:r>
          </w:p>
        </w:tc>
      </w:tr>
      <w:tr w:rsidR="00F15B12" w14:paraId="6F860B65" w14:textId="77777777" w:rsidTr="006C7BBF">
        <w:tc>
          <w:tcPr>
            <w:tcW w:w="5305" w:type="dxa"/>
          </w:tcPr>
          <w:p w14:paraId="2EC1877C" w14:textId="77777777" w:rsidR="00F15B12" w:rsidRDefault="00AA5D17" w:rsidP="00982463">
            <w:pPr>
              <w:pStyle w:val="NoSpacing"/>
            </w:pPr>
            <w:r>
              <w:t>Infant Act/Lukautim Pikinini Act</w:t>
            </w:r>
          </w:p>
        </w:tc>
        <w:tc>
          <w:tcPr>
            <w:tcW w:w="4045" w:type="dxa"/>
          </w:tcPr>
          <w:p w14:paraId="517779BC" w14:textId="77777777" w:rsidR="00F15B12" w:rsidRDefault="00BD501E" w:rsidP="00982463">
            <w:pPr>
              <w:pStyle w:val="NoSpacing"/>
            </w:pPr>
            <w:r>
              <w:t>1 case recorded and search warrant issued</w:t>
            </w:r>
          </w:p>
        </w:tc>
      </w:tr>
      <w:tr w:rsidR="00F15B12" w14:paraId="5F3E643C" w14:textId="77777777" w:rsidTr="006C7BBF">
        <w:tc>
          <w:tcPr>
            <w:tcW w:w="5305" w:type="dxa"/>
          </w:tcPr>
          <w:p w14:paraId="04700354" w14:textId="77777777" w:rsidR="00F15B12" w:rsidRDefault="00090D1F" w:rsidP="00982463">
            <w:pPr>
              <w:pStyle w:val="NoSpacing"/>
            </w:pPr>
            <w:r>
              <w:t>Adultery/Enticement Act</w:t>
            </w:r>
          </w:p>
        </w:tc>
        <w:tc>
          <w:tcPr>
            <w:tcW w:w="4045" w:type="dxa"/>
          </w:tcPr>
          <w:p w14:paraId="583C54B4" w14:textId="77777777" w:rsidR="00F15B12" w:rsidRDefault="00940CB5" w:rsidP="00982463">
            <w:pPr>
              <w:pStyle w:val="NoSpacing"/>
            </w:pPr>
            <w:r>
              <w:t>6 cases recorded</w:t>
            </w:r>
          </w:p>
          <w:p w14:paraId="1D8A5728" w14:textId="77777777" w:rsidR="00940CB5" w:rsidRDefault="00940CB5" w:rsidP="00982463">
            <w:pPr>
              <w:pStyle w:val="NoSpacing"/>
            </w:pPr>
            <w:r>
              <w:t>3 court orders issued</w:t>
            </w:r>
          </w:p>
        </w:tc>
      </w:tr>
      <w:tr w:rsidR="00F15B12" w14:paraId="4B34A797" w14:textId="77777777" w:rsidTr="006C7BBF">
        <w:tc>
          <w:tcPr>
            <w:tcW w:w="5305" w:type="dxa"/>
          </w:tcPr>
          <w:p w14:paraId="77982F4E" w14:textId="77777777" w:rsidR="006B5E9D" w:rsidRDefault="006B5E9D" w:rsidP="00982463">
            <w:pPr>
              <w:pStyle w:val="NoSpacing"/>
            </w:pPr>
            <w:r>
              <w:t>General Counselling &amp; Case Work,</w:t>
            </w:r>
          </w:p>
          <w:p w14:paraId="245BB78D" w14:textId="77777777" w:rsidR="00F15B12" w:rsidRDefault="006B5E9D" w:rsidP="00982463">
            <w:pPr>
              <w:pStyle w:val="NoSpacing"/>
            </w:pPr>
            <w:r>
              <w:t>-Domestic Violence, Marital Disputes,Separation,Divorce</w:t>
            </w:r>
          </w:p>
        </w:tc>
        <w:tc>
          <w:tcPr>
            <w:tcW w:w="4045" w:type="dxa"/>
          </w:tcPr>
          <w:p w14:paraId="6D9D6B92" w14:textId="77777777" w:rsidR="00F15B12" w:rsidRDefault="006B68C8" w:rsidP="00982463">
            <w:pPr>
              <w:pStyle w:val="NoSpacing"/>
            </w:pPr>
            <w:r>
              <w:t>15 clients attended to</w:t>
            </w:r>
          </w:p>
        </w:tc>
      </w:tr>
    </w:tbl>
    <w:p w14:paraId="3E0E26E5" w14:textId="77777777" w:rsidR="00AD6591" w:rsidRDefault="00AD6591" w:rsidP="00AD6591"/>
    <w:p w14:paraId="3FF6ED44" w14:textId="77777777" w:rsidR="00CE3EAC" w:rsidRDefault="00AD6591" w:rsidP="00AD6591">
      <w:r>
        <w:t xml:space="preserve">The </w:t>
      </w:r>
      <w:r w:rsidR="003E557C">
        <w:t>province has not</w:t>
      </w:r>
      <w:r>
        <w:t xml:space="preserve"> draft</w:t>
      </w:r>
      <w:r w:rsidR="003E557C">
        <w:t>ed nor</w:t>
      </w:r>
      <w:r>
        <w:t xml:space="preserve"> develop</w:t>
      </w:r>
      <w:r w:rsidR="003E557C">
        <w:t>ed</w:t>
      </w:r>
      <w:r>
        <w:t xml:space="preserve"> a Provincial GBV </w:t>
      </w:r>
      <w:r w:rsidR="00391058">
        <w:t>Strategy. It</w:t>
      </w:r>
      <w:r>
        <w:t xml:space="preserve"> has yet to decide whether GBV Strategy would be a </w:t>
      </w:r>
      <w:r w:rsidR="00391058">
        <w:t>stand-alone</w:t>
      </w:r>
      <w:r>
        <w:t xml:space="preserve"> or as part of the sectoral strategies under (law and </w:t>
      </w:r>
      <w:r w:rsidR="00391058">
        <w:t>justice, health</w:t>
      </w:r>
      <w:r>
        <w:t>).This has not eventuated in the past due to lack and change of leadership in the administration.</w:t>
      </w:r>
    </w:p>
    <w:p w14:paraId="7EF92DE1" w14:textId="77777777" w:rsidR="00B270CE" w:rsidRDefault="00B270CE" w:rsidP="00AD6591">
      <w:r>
        <w:t>West Sepik Province has no annual budgetary allocation from both the National and Provincial governments to address GBV.There is also no financial assistance from the non-government organizations.</w:t>
      </w:r>
    </w:p>
    <w:p w14:paraId="38620B52" w14:textId="77777777" w:rsidR="00276E07" w:rsidRDefault="00276E07" w:rsidP="00AD6591">
      <w:r>
        <w:t>The province had just re-established its Family Sexual Violence Action Committee (FSVAC) this year 2021. (Refer to attachment for FSVAC members with contact details).</w:t>
      </w:r>
    </w:p>
    <w:p w14:paraId="245928ED" w14:textId="77777777" w:rsidR="00B270CE" w:rsidRPr="00DB0549" w:rsidRDefault="00276E07" w:rsidP="00276E07">
      <w:pPr>
        <w:rPr>
          <w:b/>
        </w:rPr>
      </w:pPr>
      <w:r>
        <w:t>The Provincial and District GBV Secretariat</w:t>
      </w:r>
      <w:r w:rsidR="007B129D">
        <w:t xml:space="preserve"> is recently being established and all stakeholders have</w:t>
      </w:r>
      <w:r>
        <w:t xml:space="preserve"> unanimously expressed that GESI office</w:t>
      </w:r>
      <w:r w:rsidR="009A4A54">
        <w:t xml:space="preserve"> at the PHQ would lead and coordinate</w:t>
      </w:r>
      <w:r w:rsidR="007B129D">
        <w:t xml:space="preserve"> all activities </w:t>
      </w:r>
      <w:r w:rsidR="009A4A54">
        <w:t xml:space="preserve">and matters </w:t>
      </w:r>
      <w:r w:rsidR="007B129D">
        <w:t xml:space="preserve">relating to FSVAC and GBV </w:t>
      </w:r>
      <w:r w:rsidR="00DB0549">
        <w:t>Secretariat. We</w:t>
      </w:r>
      <w:r w:rsidR="00E23DF8">
        <w:t xml:space="preserve"> have recently created a Wh</w:t>
      </w:r>
      <w:r w:rsidR="00DB0549">
        <w:t>ats app group for</w:t>
      </w:r>
      <w:r w:rsidR="00E23DF8">
        <w:t xml:space="preserve"> the GBV Secretariat</w:t>
      </w:r>
      <w:r w:rsidR="00DB0549">
        <w:t xml:space="preserve"> namely, ‘</w:t>
      </w:r>
      <w:r w:rsidR="00DB0549" w:rsidRPr="00DB0549">
        <w:rPr>
          <w:b/>
        </w:rPr>
        <w:t>West</w:t>
      </w:r>
      <w:r w:rsidR="00E23DF8" w:rsidRPr="00DB0549">
        <w:rPr>
          <w:b/>
        </w:rPr>
        <w:t xml:space="preserve"> Sepik Province GBV Secretariat’.</w:t>
      </w:r>
    </w:p>
    <w:p w14:paraId="0B83C14D" w14:textId="77777777" w:rsidR="009A4A54" w:rsidRDefault="007A5DE2" w:rsidP="00276E07">
      <w:r>
        <w:t>West Sepik Province has only few GBV crisis support centers and services which survivors or victims of GBV go to get help. We have Family Support Center (FSC) under PHA at Vanimo Provincial Hospital, Family Sexual Violence Unit (FSVU) under Police Department Caritas PNG under Catholic Diocese of Vanimo, Lujae Home of Girls.</w:t>
      </w:r>
    </w:p>
    <w:p w14:paraId="589B5919" w14:textId="77777777" w:rsidR="007A5DE2" w:rsidRDefault="00A87071" w:rsidP="00276E07">
      <w:r>
        <w:t>We do also have counselling services provided by the office of Community Development</w:t>
      </w:r>
      <w:r w:rsidR="001C37BD">
        <w:t>, GESI</w:t>
      </w:r>
      <w:r>
        <w:t>, Public Solicitors and Probations offices.</w:t>
      </w:r>
    </w:p>
    <w:p w14:paraId="5AB601C7" w14:textId="77777777" w:rsidR="00622B31" w:rsidRDefault="00075C33" w:rsidP="00276E07">
      <w:r>
        <w:t>In regard to GBV prevention activities in the province, we have conducted few awareness and advocacy trainings on GBV</w:t>
      </w:r>
      <w:r w:rsidR="00124594">
        <w:t xml:space="preserve"> through the office of Community Development and GESI at the provincial and</w:t>
      </w:r>
      <w:r>
        <w:t xml:space="preserve"> the district </w:t>
      </w:r>
      <w:r w:rsidR="00124594">
        <w:t>administration levels. Not many media outreaches, education and awareness-raising is done by both the government and non-government sector officers.</w:t>
      </w:r>
    </w:p>
    <w:p w14:paraId="136F0623" w14:textId="77777777" w:rsidR="00BD2FF1" w:rsidRDefault="00BD2FF1" w:rsidP="000C41E5">
      <w:pPr>
        <w:pStyle w:val="NoSpacing"/>
      </w:pPr>
    </w:p>
    <w:p w14:paraId="254B3433" w14:textId="77777777" w:rsidR="00BD2FF1" w:rsidRDefault="00BD2FF1" w:rsidP="000C41E5">
      <w:pPr>
        <w:pStyle w:val="NoSpacing"/>
      </w:pPr>
    </w:p>
    <w:p w14:paraId="511E46F1" w14:textId="77777777" w:rsidR="000C41E5" w:rsidRDefault="000C41E5" w:rsidP="000C41E5">
      <w:pPr>
        <w:pStyle w:val="NoSpacing"/>
      </w:pPr>
      <w:r>
        <w:t>GESI office in the province has been conducting good number of male advocacy trainings throughout the districts, focusing on areas of;</w:t>
      </w:r>
    </w:p>
    <w:p w14:paraId="11947128" w14:textId="77777777" w:rsidR="00BD2FF1" w:rsidRDefault="00BD2FF1" w:rsidP="00BD2FF1">
      <w:pPr>
        <w:pStyle w:val="NoSpacing"/>
        <w:ind w:left="720"/>
      </w:pPr>
    </w:p>
    <w:p w14:paraId="06C5CAB3" w14:textId="77777777" w:rsidR="000C41E5" w:rsidRDefault="000C41E5" w:rsidP="000C41E5">
      <w:pPr>
        <w:pStyle w:val="NoSpacing"/>
        <w:numPr>
          <w:ilvl w:val="0"/>
          <w:numId w:val="3"/>
        </w:numPr>
      </w:pPr>
      <w:r>
        <w:t>Gender</w:t>
      </w:r>
    </w:p>
    <w:p w14:paraId="6CFDED39" w14:textId="77777777" w:rsidR="000C41E5" w:rsidRDefault="000C41E5" w:rsidP="000C41E5">
      <w:pPr>
        <w:pStyle w:val="NoSpacing"/>
        <w:numPr>
          <w:ilvl w:val="0"/>
          <w:numId w:val="3"/>
        </w:numPr>
      </w:pPr>
      <w:r>
        <w:t>Human Rights</w:t>
      </w:r>
    </w:p>
    <w:p w14:paraId="64828663" w14:textId="77777777" w:rsidR="000C41E5" w:rsidRDefault="000C41E5" w:rsidP="000C41E5">
      <w:pPr>
        <w:pStyle w:val="NoSpacing"/>
        <w:numPr>
          <w:ilvl w:val="0"/>
          <w:numId w:val="3"/>
        </w:numPr>
      </w:pPr>
      <w:r>
        <w:t>Violence Against Women in PNG</w:t>
      </w:r>
    </w:p>
    <w:p w14:paraId="7E6A6658" w14:textId="77777777" w:rsidR="001B2B76" w:rsidRDefault="001B2B76" w:rsidP="00276E07"/>
    <w:p w14:paraId="52E52AC4" w14:textId="77777777" w:rsidR="00B80C96" w:rsidRDefault="00B80C96" w:rsidP="00276E07">
      <w:r>
        <w:t>(Refer to attachment on Male Advocacy Program training Guide &amp; Internal Workplace Sexual Harassment Policy developed by GESI Office, West Sepik Province).</w:t>
      </w:r>
    </w:p>
    <w:p w14:paraId="3CA67127" w14:textId="77777777" w:rsidR="00B80C96" w:rsidRDefault="00B80C96" w:rsidP="00276E07">
      <w:r>
        <w:t>These two (2) important documents are used by the GESI office to train more men to increase their knowledge and understanding</w:t>
      </w:r>
      <w:r w:rsidR="00E52043">
        <w:t xml:space="preserve"> in</w:t>
      </w:r>
      <w:r>
        <w:t xml:space="preserve"> GBV</w:t>
      </w:r>
      <w:r w:rsidR="00E52043">
        <w:t xml:space="preserve"> on</w:t>
      </w:r>
      <w:r>
        <w:t>;</w:t>
      </w:r>
    </w:p>
    <w:p w14:paraId="584FB7BD" w14:textId="77777777" w:rsidR="00B80C96" w:rsidRDefault="00B80C96" w:rsidP="00B80C96">
      <w:pPr>
        <w:pStyle w:val="ListParagraph"/>
        <w:numPr>
          <w:ilvl w:val="0"/>
          <w:numId w:val="4"/>
        </w:numPr>
      </w:pPr>
      <w:r>
        <w:t>root causes and contributing factors of GBV</w:t>
      </w:r>
    </w:p>
    <w:p w14:paraId="0548ADF2" w14:textId="77777777" w:rsidR="00B80C96" w:rsidRDefault="00B80C96" w:rsidP="00B80C96">
      <w:pPr>
        <w:pStyle w:val="ListParagraph"/>
        <w:numPr>
          <w:ilvl w:val="0"/>
          <w:numId w:val="4"/>
        </w:numPr>
      </w:pPr>
      <w:r>
        <w:t>impacts of GBV</w:t>
      </w:r>
    </w:p>
    <w:p w14:paraId="5045E00D" w14:textId="77777777" w:rsidR="00E52043" w:rsidRDefault="00E52043" w:rsidP="00B80C96">
      <w:pPr>
        <w:pStyle w:val="ListParagraph"/>
        <w:numPr>
          <w:ilvl w:val="0"/>
          <w:numId w:val="4"/>
        </w:numPr>
      </w:pPr>
      <w:r>
        <w:t>prevention and responding to GBV through appropriate and effective strategies</w:t>
      </w:r>
    </w:p>
    <w:p w14:paraId="23B122F9" w14:textId="77777777" w:rsidR="0047015F" w:rsidRDefault="0047015F" w:rsidP="00276E07">
      <w:r>
        <w:t>Through the GESI policy, we were able establish a network of male public servants who are sensitized and trained to advocate for women’s human rights and gender equality in their personal, professional and community lives.</w:t>
      </w:r>
    </w:p>
    <w:p w14:paraId="5D977289" w14:textId="77777777" w:rsidR="00124594" w:rsidRDefault="00DC7DEC" w:rsidP="00276E07">
      <w:r>
        <w:t xml:space="preserve">There </w:t>
      </w:r>
      <w:r w:rsidR="00E23DF8">
        <w:t>is not so much information on</w:t>
      </w:r>
      <w:r>
        <w:t xml:space="preserve"> GBV</w:t>
      </w:r>
      <w:r w:rsidR="00E23DF8">
        <w:t xml:space="preserve"> support</w:t>
      </w:r>
      <w:r>
        <w:t xml:space="preserve"> provided by</w:t>
      </w:r>
      <w:r w:rsidR="00E23DF8">
        <w:t xml:space="preserve"> the</w:t>
      </w:r>
      <w:r>
        <w:t xml:space="preserve"> civil society and</w:t>
      </w:r>
      <w:r w:rsidR="00E23DF8">
        <w:t xml:space="preserve"> the</w:t>
      </w:r>
      <w:r>
        <w:t xml:space="preserve"> development partners here in the province.</w:t>
      </w:r>
    </w:p>
    <w:p w14:paraId="1611E7EF" w14:textId="77777777" w:rsidR="00FD13C4" w:rsidRDefault="00FD13C4" w:rsidP="006C7BBF">
      <w:pPr>
        <w:pStyle w:val="NoSpacing"/>
      </w:pPr>
    </w:p>
    <w:p w14:paraId="47FB8075" w14:textId="77777777" w:rsidR="006C7BBF" w:rsidRPr="00FD13C4" w:rsidRDefault="006C7BBF" w:rsidP="006C7BBF">
      <w:pPr>
        <w:pStyle w:val="NoSpacing"/>
        <w:rPr>
          <w:b/>
        </w:rPr>
      </w:pPr>
      <w:r w:rsidRPr="00FD13C4">
        <w:rPr>
          <w:b/>
        </w:rPr>
        <w:t>Gaps and Weaknesses</w:t>
      </w:r>
    </w:p>
    <w:p w14:paraId="167BF108" w14:textId="77777777" w:rsidR="006C7BBF" w:rsidRDefault="00696853" w:rsidP="006C7BBF">
      <w:pPr>
        <w:pStyle w:val="NoSpacing"/>
        <w:numPr>
          <w:ilvl w:val="0"/>
          <w:numId w:val="2"/>
        </w:numPr>
      </w:pPr>
      <w:r>
        <w:t>No standardized</w:t>
      </w:r>
      <w:r w:rsidR="00B54073">
        <w:t xml:space="preserve"> reporting template</w:t>
      </w:r>
      <w:r>
        <w:t xml:space="preserve"> and centralized GBV Datab</w:t>
      </w:r>
      <w:r w:rsidRPr="00CE3EAC">
        <w:t>ase</w:t>
      </w:r>
      <w:r>
        <w:t xml:space="preserve"> System is in placed</w:t>
      </w:r>
    </w:p>
    <w:p w14:paraId="2BDA824B" w14:textId="77777777" w:rsidR="006C7BBF" w:rsidRDefault="00696853" w:rsidP="006C7BBF">
      <w:pPr>
        <w:pStyle w:val="NoSpacing"/>
        <w:numPr>
          <w:ilvl w:val="0"/>
          <w:numId w:val="2"/>
        </w:numPr>
      </w:pPr>
      <w:r>
        <w:t xml:space="preserve">Lack of accurate and timely </w:t>
      </w:r>
      <w:r w:rsidR="006C7BBF">
        <w:t>GBV data from districts and LLGs</w:t>
      </w:r>
      <w:r>
        <w:t xml:space="preserve"> to PHQ</w:t>
      </w:r>
    </w:p>
    <w:p w14:paraId="78C54E89" w14:textId="77777777" w:rsidR="006C7BBF" w:rsidRDefault="006C7BBF" w:rsidP="006C7BBF">
      <w:pPr>
        <w:pStyle w:val="NoSpacing"/>
        <w:numPr>
          <w:ilvl w:val="0"/>
          <w:numId w:val="2"/>
        </w:numPr>
      </w:pPr>
      <w:r>
        <w:t xml:space="preserve">Poor communication and road </w:t>
      </w:r>
      <w:r w:rsidR="00FD13C4">
        <w:t>network, geographical location, financial</w:t>
      </w:r>
      <w:r>
        <w:t xml:space="preserve"> and other capacity needs are some of the major factors affecting the effectiveness in the delivery of GBV programs and activities</w:t>
      </w:r>
    </w:p>
    <w:p w14:paraId="4462CF10" w14:textId="77777777" w:rsidR="00FD13C4" w:rsidRDefault="00FD13C4" w:rsidP="006C7BBF">
      <w:pPr>
        <w:pStyle w:val="NoSpacing"/>
        <w:numPr>
          <w:ilvl w:val="0"/>
          <w:numId w:val="2"/>
        </w:numPr>
      </w:pPr>
      <w:r>
        <w:t xml:space="preserve">Lack of education and training on GBV management </w:t>
      </w:r>
    </w:p>
    <w:p w14:paraId="1DAE64DE" w14:textId="77777777" w:rsidR="00FD13C4" w:rsidRDefault="00FD13C4" w:rsidP="006C7BBF">
      <w:pPr>
        <w:pStyle w:val="NoSpacing"/>
        <w:numPr>
          <w:ilvl w:val="0"/>
          <w:numId w:val="2"/>
        </w:numPr>
      </w:pPr>
      <w:r>
        <w:t>Poor coordination and consultation at the national,sub-national,districts and LLG on GBV issues</w:t>
      </w:r>
    </w:p>
    <w:p w14:paraId="46605A23" w14:textId="77777777" w:rsidR="00FD13C4" w:rsidRDefault="00696853" w:rsidP="006C7BBF">
      <w:pPr>
        <w:pStyle w:val="NoSpacing"/>
        <w:numPr>
          <w:ilvl w:val="0"/>
          <w:numId w:val="2"/>
        </w:numPr>
      </w:pPr>
      <w:r>
        <w:t>No local/internal policies to address GBV</w:t>
      </w:r>
    </w:p>
    <w:p w14:paraId="796EC11C" w14:textId="77777777" w:rsidR="00696853" w:rsidRDefault="00696853" w:rsidP="006C7BBF">
      <w:pPr>
        <w:pStyle w:val="NoSpacing"/>
        <w:numPr>
          <w:ilvl w:val="0"/>
          <w:numId w:val="2"/>
        </w:numPr>
      </w:pPr>
      <w:r>
        <w:t>No Annual Budgetary Allocation for GBV by National/Provincial Governments</w:t>
      </w:r>
    </w:p>
    <w:p w14:paraId="28F34B8E" w14:textId="77777777" w:rsidR="00124594" w:rsidRDefault="00124594" w:rsidP="00276E07"/>
    <w:p w14:paraId="18A64E25" w14:textId="77777777" w:rsidR="008160B9" w:rsidRDefault="006932FC" w:rsidP="006932FC">
      <w:pPr>
        <w:pStyle w:val="ListParagraph"/>
        <w:numPr>
          <w:ilvl w:val="0"/>
          <w:numId w:val="5"/>
        </w:numPr>
      </w:pPr>
      <w:r>
        <w:t>The gaps and weaknesses outlined are also our recommendations/ resolutions and way forward to address GBV in West Sepik Province thus, help</w:t>
      </w:r>
      <w:r w:rsidR="00F84E0C">
        <w:t xml:space="preserve"> to</w:t>
      </w:r>
      <w:r>
        <w:t xml:space="preserve"> eradicate GBV throughout the nation as well.</w:t>
      </w:r>
    </w:p>
    <w:p w14:paraId="3F10A6D3" w14:textId="77777777" w:rsidR="006932FC" w:rsidRDefault="004D0CFC" w:rsidP="004D0CFC">
      <w:r>
        <w:t xml:space="preserve">              </w:t>
      </w:r>
      <w:r w:rsidR="008160B9">
        <w:t>Report Compiled by:</w:t>
      </w:r>
      <w:r w:rsidR="008160B9">
        <w:tab/>
      </w:r>
      <w:r w:rsidR="008160B9">
        <w:tab/>
      </w:r>
      <w:r w:rsidR="008160B9">
        <w:tab/>
      </w:r>
      <w:r w:rsidR="008160B9">
        <w:tab/>
      </w:r>
      <w:r w:rsidR="008160B9">
        <w:tab/>
      </w:r>
      <w:r w:rsidR="008160B9">
        <w:tab/>
        <w:t>Endorsed/Approved by:</w:t>
      </w:r>
    </w:p>
    <w:p w14:paraId="7CDCCE21" w14:textId="77777777" w:rsidR="008160B9" w:rsidRDefault="008160B9" w:rsidP="008160B9">
      <w:pPr>
        <w:tabs>
          <w:tab w:val="left" w:pos="689"/>
        </w:tabs>
      </w:pPr>
      <w:r>
        <w:tab/>
        <w:t xml:space="preserve"> </w:t>
      </w:r>
      <w:r w:rsidR="00BD2FF1">
        <w:t>________________</w:t>
      </w:r>
      <w:r>
        <w:t xml:space="preserve">                                                                       </w:t>
      </w:r>
      <w:r w:rsidR="00BD2FF1">
        <w:t xml:space="preserve">        </w:t>
      </w:r>
      <w:r>
        <w:t xml:space="preserve"> ____________________</w:t>
      </w:r>
    </w:p>
    <w:p w14:paraId="3DDCD441" w14:textId="77777777" w:rsidR="008160B9" w:rsidRDefault="008160B9" w:rsidP="008160B9">
      <w:pPr>
        <w:ind w:firstLine="720"/>
      </w:pPr>
      <w:r>
        <w:t xml:space="preserve">Vincent Kowolou                                                        </w:t>
      </w:r>
      <w:r w:rsidR="004D0CFC">
        <w:t xml:space="preserve">                              </w:t>
      </w:r>
      <w:r>
        <w:t>Conrad Tilau</w:t>
      </w:r>
    </w:p>
    <w:p w14:paraId="5BC79CA6" w14:textId="77777777" w:rsidR="008160B9" w:rsidRPr="008160B9" w:rsidRDefault="008160B9" w:rsidP="008160B9">
      <w:pPr>
        <w:ind w:firstLine="720"/>
      </w:pPr>
      <w:r>
        <w:t xml:space="preserve">Manager GESI                                                               </w:t>
      </w:r>
      <w:r w:rsidR="004D0CFC">
        <w:t xml:space="preserve">                             </w:t>
      </w:r>
      <w:r>
        <w:t>Provincial Administrator</w:t>
      </w:r>
    </w:p>
    <w:sectPr w:rsidR="008160B9" w:rsidRPr="008160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06FBD" w14:textId="77777777" w:rsidR="009A7BEF" w:rsidRDefault="009A7BEF" w:rsidP="00CE3EAC">
      <w:pPr>
        <w:spacing w:after="0" w:line="240" w:lineRule="auto"/>
      </w:pPr>
      <w:r>
        <w:separator/>
      </w:r>
    </w:p>
  </w:endnote>
  <w:endnote w:type="continuationSeparator" w:id="0">
    <w:p w14:paraId="035634D2" w14:textId="77777777" w:rsidR="009A7BEF" w:rsidRDefault="009A7BEF" w:rsidP="00CE3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E2616" w14:textId="77777777" w:rsidR="009A7BEF" w:rsidRDefault="009A7BEF" w:rsidP="00CE3EAC">
      <w:pPr>
        <w:spacing w:after="0" w:line="240" w:lineRule="auto"/>
      </w:pPr>
      <w:r>
        <w:separator/>
      </w:r>
    </w:p>
  </w:footnote>
  <w:footnote w:type="continuationSeparator" w:id="0">
    <w:p w14:paraId="7CA11171" w14:textId="77777777" w:rsidR="009A7BEF" w:rsidRDefault="009A7BEF" w:rsidP="00CE3E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206C7"/>
    <w:multiLevelType w:val="hybridMultilevel"/>
    <w:tmpl w:val="53600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E579B9"/>
    <w:multiLevelType w:val="hybridMultilevel"/>
    <w:tmpl w:val="18422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E32904"/>
    <w:multiLevelType w:val="hybridMultilevel"/>
    <w:tmpl w:val="90A0C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E878FC"/>
    <w:multiLevelType w:val="hybridMultilevel"/>
    <w:tmpl w:val="46AE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926F6A"/>
    <w:multiLevelType w:val="multilevel"/>
    <w:tmpl w:val="62CA79E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C17"/>
    <w:rsid w:val="000318ED"/>
    <w:rsid w:val="00043E9A"/>
    <w:rsid w:val="00075C33"/>
    <w:rsid w:val="000824D7"/>
    <w:rsid w:val="00090D1F"/>
    <w:rsid w:val="000A1161"/>
    <w:rsid w:val="000C41E5"/>
    <w:rsid w:val="0010203E"/>
    <w:rsid w:val="00124594"/>
    <w:rsid w:val="00170883"/>
    <w:rsid w:val="001B2B76"/>
    <w:rsid w:val="001C37BD"/>
    <w:rsid w:val="001E4311"/>
    <w:rsid w:val="00271C63"/>
    <w:rsid w:val="00276E07"/>
    <w:rsid w:val="00286C44"/>
    <w:rsid w:val="00311280"/>
    <w:rsid w:val="0031287A"/>
    <w:rsid w:val="00391058"/>
    <w:rsid w:val="003E557C"/>
    <w:rsid w:val="003F0AA7"/>
    <w:rsid w:val="0047015F"/>
    <w:rsid w:val="004A74BB"/>
    <w:rsid w:val="004C5126"/>
    <w:rsid w:val="004C6D54"/>
    <w:rsid w:val="004D0CFC"/>
    <w:rsid w:val="00503C17"/>
    <w:rsid w:val="00503E85"/>
    <w:rsid w:val="005C5260"/>
    <w:rsid w:val="005F35BA"/>
    <w:rsid w:val="005F6E0B"/>
    <w:rsid w:val="00622B31"/>
    <w:rsid w:val="00633FA0"/>
    <w:rsid w:val="00682B03"/>
    <w:rsid w:val="006932FC"/>
    <w:rsid w:val="00693821"/>
    <w:rsid w:val="00696853"/>
    <w:rsid w:val="006A0154"/>
    <w:rsid w:val="006B5E9D"/>
    <w:rsid w:val="006B68C8"/>
    <w:rsid w:val="006C7BBF"/>
    <w:rsid w:val="006D5141"/>
    <w:rsid w:val="006F3C12"/>
    <w:rsid w:val="007334BD"/>
    <w:rsid w:val="007A5DE2"/>
    <w:rsid w:val="007B129D"/>
    <w:rsid w:val="007C6B92"/>
    <w:rsid w:val="007D0264"/>
    <w:rsid w:val="007D12A9"/>
    <w:rsid w:val="007F3AE4"/>
    <w:rsid w:val="008160B9"/>
    <w:rsid w:val="008C7B2D"/>
    <w:rsid w:val="00905339"/>
    <w:rsid w:val="00940CB5"/>
    <w:rsid w:val="00957EEE"/>
    <w:rsid w:val="00982463"/>
    <w:rsid w:val="00994C2E"/>
    <w:rsid w:val="009A4A54"/>
    <w:rsid w:val="009A7BEF"/>
    <w:rsid w:val="00A14BF1"/>
    <w:rsid w:val="00A62970"/>
    <w:rsid w:val="00A87071"/>
    <w:rsid w:val="00AA1FAF"/>
    <w:rsid w:val="00AA5D17"/>
    <w:rsid w:val="00AD6591"/>
    <w:rsid w:val="00B22A22"/>
    <w:rsid w:val="00B270CE"/>
    <w:rsid w:val="00B54073"/>
    <w:rsid w:val="00B80C96"/>
    <w:rsid w:val="00B9018C"/>
    <w:rsid w:val="00B918FA"/>
    <w:rsid w:val="00BC7492"/>
    <w:rsid w:val="00BD2FF1"/>
    <w:rsid w:val="00BD501E"/>
    <w:rsid w:val="00C10AF2"/>
    <w:rsid w:val="00CA6329"/>
    <w:rsid w:val="00CE3EAC"/>
    <w:rsid w:val="00CF595F"/>
    <w:rsid w:val="00D1137C"/>
    <w:rsid w:val="00DB0549"/>
    <w:rsid w:val="00DC7DEC"/>
    <w:rsid w:val="00DF6EB6"/>
    <w:rsid w:val="00E05734"/>
    <w:rsid w:val="00E22CAE"/>
    <w:rsid w:val="00E23DF8"/>
    <w:rsid w:val="00E52043"/>
    <w:rsid w:val="00E846EB"/>
    <w:rsid w:val="00EF4DFC"/>
    <w:rsid w:val="00F15B12"/>
    <w:rsid w:val="00F62B6A"/>
    <w:rsid w:val="00F7376E"/>
    <w:rsid w:val="00F84E0C"/>
    <w:rsid w:val="00FD13C4"/>
    <w:rsid w:val="00FE0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32076"/>
  <w15:chartTrackingRefBased/>
  <w15:docId w15:val="{22C3FEB4-A974-4A3F-8C4C-610C21E8A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141"/>
    <w:pPr>
      <w:ind w:left="720"/>
      <w:contextualSpacing/>
    </w:pPr>
  </w:style>
  <w:style w:type="paragraph" w:styleId="NoSpacing">
    <w:name w:val="No Spacing"/>
    <w:uiPriority w:val="1"/>
    <w:qFormat/>
    <w:rsid w:val="006D5141"/>
    <w:pPr>
      <w:spacing w:after="0" w:line="240" w:lineRule="auto"/>
    </w:pPr>
  </w:style>
  <w:style w:type="table" w:styleId="TableGrid">
    <w:name w:val="Table Grid"/>
    <w:basedOn w:val="TableNormal"/>
    <w:uiPriority w:val="39"/>
    <w:rsid w:val="00C10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3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EAC"/>
  </w:style>
  <w:style w:type="paragraph" w:styleId="Footer">
    <w:name w:val="footer"/>
    <w:basedOn w:val="Normal"/>
    <w:link w:val="FooterChar"/>
    <w:uiPriority w:val="99"/>
    <w:unhideWhenUsed/>
    <w:rsid w:val="00CE3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Case Types by Percentage for Jan-Dec</a:t>
            </a:r>
            <a:r>
              <a:rPr lang="en-US" sz="1200" b="1" baseline="0"/>
              <a:t> 2020</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2F-4883-B4B2-60DA4C042B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2F-4883-B4B2-60DA4C042B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2F-4883-B4B2-60DA4C042B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2F-4883-B4B2-60DA4C042B2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2F-4883-B4B2-60DA4C042B2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92F-4883-B4B2-60DA4C042B2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2F-4883-B4B2-60DA4C042B2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2F-4883-B4B2-60DA4C042B2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2F-4883-B4B2-60DA4C042B2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2F-4883-B4B2-60DA4C042B23}"/>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2F-4883-B4B2-60DA4C042B23}"/>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2F-4883-B4B2-60DA4C042B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Sheet1!$A$2:$A$7</c:f>
              <c:strCache>
                <c:ptCount val="6"/>
                <c:pt idx="0">
                  <c:v>Adultery/Enticement</c:v>
                </c:pt>
                <c:pt idx="1">
                  <c:v>Teenage Pregnancy</c:v>
                </c:pt>
                <c:pt idx="2">
                  <c:v>Child Abuse</c:v>
                </c:pt>
                <c:pt idx="3">
                  <c:v>GBV/FSV</c:v>
                </c:pt>
                <c:pt idx="4">
                  <c:v>Desertion </c:v>
                </c:pt>
                <c:pt idx="5">
                  <c:v>Others</c:v>
                </c:pt>
              </c:strCache>
            </c:strRef>
          </c:cat>
          <c:val>
            <c:numRef>
              <c:f>Sheet1!$B$2:$B$7</c:f>
              <c:numCache>
                <c:formatCode>0%</c:formatCode>
                <c:ptCount val="6"/>
                <c:pt idx="0">
                  <c:v>0.2</c:v>
                </c:pt>
                <c:pt idx="1">
                  <c:v>0.05</c:v>
                </c:pt>
                <c:pt idx="2">
                  <c:v>0.04</c:v>
                </c:pt>
                <c:pt idx="3">
                  <c:v>0.15</c:v>
                </c:pt>
                <c:pt idx="4">
                  <c:v>0.24</c:v>
                </c:pt>
                <c:pt idx="5">
                  <c:v>0.32</c:v>
                </c:pt>
              </c:numCache>
            </c:numRef>
          </c:val>
          <c:extLst>
            <c:ext xmlns:c16="http://schemas.microsoft.com/office/drawing/2014/chart" uri="{C3380CC4-5D6E-409C-BE32-E72D297353CC}">
              <c16:uniqueId val="{0000000C-792F-4883-B4B2-60DA4C042B2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5"/>
          <c:y val="0.86954318210223724"/>
          <c:w val="0.9"/>
          <c:h val="0.10664729408823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Data  for Child Protection/Welfare Cases from 1st</a:t>
            </a:r>
            <a:r>
              <a:rPr lang="en-US" sz="1200" b="1" baseline="0"/>
              <a:t> - 4th Quarter for 2020</a:t>
            </a:r>
            <a:endParaRPr lang="en-US" sz="1200" b="1"/>
          </a:p>
        </c:rich>
      </c:tx>
      <c:layout>
        <c:manualLayout>
          <c:xMode val="edge"/>
          <c:yMode val="edge"/>
          <c:x val="0.12703120443277927"/>
          <c:y val="3.9682539682539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Desertion/Negligence</c:v>
                </c:pt>
              </c:strCache>
            </c:strRef>
          </c:tx>
          <c:spPr>
            <a:solidFill>
              <a:schemeClr val="accent1"/>
            </a:solidFill>
            <a:ln>
              <a:noFill/>
            </a:ln>
            <a:effectLst/>
          </c:spPr>
          <c:invertIfNegative val="0"/>
          <c:cat>
            <c:strRef>
              <c:f>Sheet1!$A$2:$A$5</c:f>
              <c:strCache>
                <c:ptCount val="4"/>
                <c:pt idx="0">
                  <c:v>Jan - Mar</c:v>
                </c:pt>
                <c:pt idx="1">
                  <c:v>Apr - Jun</c:v>
                </c:pt>
                <c:pt idx="2">
                  <c:v>Jul - Sept</c:v>
                </c:pt>
                <c:pt idx="3">
                  <c:v>Oct - Dec</c:v>
                </c:pt>
              </c:strCache>
            </c:strRef>
          </c:cat>
          <c:val>
            <c:numRef>
              <c:f>Sheet1!$B$2:$B$5</c:f>
              <c:numCache>
                <c:formatCode>General</c:formatCode>
                <c:ptCount val="4"/>
                <c:pt idx="0">
                  <c:v>12</c:v>
                </c:pt>
                <c:pt idx="1">
                  <c:v>1</c:v>
                </c:pt>
                <c:pt idx="2">
                  <c:v>9</c:v>
                </c:pt>
                <c:pt idx="3">
                  <c:v>23</c:v>
                </c:pt>
              </c:numCache>
            </c:numRef>
          </c:val>
          <c:extLst>
            <c:ext xmlns:c16="http://schemas.microsoft.com/office/drawing/2014/chart" uri="{C3380CC4-5D6E-409C-BE32-E72D297353CC}">
              <c16:uniqueId val="{00000000-DA7A-4845-9263-8EC61548B13A}"/>
            </c:ext>
          </c:extLst>
        </c:ser>
        <c:ser>
          <c:idx val="1"/>
          <c:order val="1"/>
          <c:tx>
            <c:strRef>
              <c:f>Sheet1!$C$1</c:f>
              <c:strCache>
                <c:ptCount val="1"/>
                <c:pt idx="0">
                  <c:v>GBV/FSV</c:v>
                </c:pt>
              </c:strCache>
            </c:strRef>
          </c:tx>
          <c:spPr>
            <a:solidFill>
              <a:schemeClr val="accent2"/>
            </a:solidFill>
            <a:ln>
              <a:noFill/>
            </a:ln>
            <a:effectLst/>
          </c:spPr>
          <c:invertIfNegative val="0"/>
          <c:cat>
            <c:strRef>
              <c:f>Sheet1!$A$2:$A$5</c:f>
              <c:strCache>
                <c:ptCount val="4"/>
                <c:pt idx="0">
                  <c:v>Jan - Mar</c:v>
                </c:pt>
                <c:pt idx="1">
                  <c:v>Apr - Jun</c:v>
                </c:pt>
                <c:pt idx="2">
                  <c:v>Jul - Sept</c:v>
                </c:pt>
                <c:pt idx="3">
                  <c:v>Oct - Dec</c:v>
                </c:pt>
              </c:strCache>
            </c:strRef>
          </c:cat>
          <c:val>
            <c:numRef>
              <c:f>Sheet1!$C$2:$C$5</c:f>
              <c:numCache>
                <c:formatCode>General</c:formatCode>
                <c:ptCount val="4"/>
                <c:pt idx="0">
                  <c:v>8</c:v>
                </c:pt>
                <c:pt idx="1">
                  <c:v>2</c:v>
                </c:pt>
                <c:pt idx="2">
                  <c:v>6</c:v>
                </c:pt>
                <c:pt idx="3">
                  <c:v>11</c:v>
                </c:pt>
              </c:numCache>
            </c:numRef>
          </c:val>
          <c:extLst>
            <c:ext xmlns:c16="http://schemas.microsoft.com/office/drawing/2014/chart" uri="{C3380CC4-5D6E-409C-BE32-E72D297353CC}">
              <c16:uniqueId val="{00000001-DA7A-4845-9263-8EC61548B13A}"/>
            </c:ext>
          </c:extLst>
        </c:ser>
        <c:ser>
          <c:idx val="2"/>
          <c:order val="2"/>
          <c:tx>
            <c:strRef>
              <c:f>Sheet1!$D$1</c:f>
              <c:strCache>
                <c:ptCount val="1"/>
                <c:pt idx="0">
                  <c:v>Adultery</c:v>
                </c:pt>
              </c:strCache>
            </c:strRef>
          </c:tx>
          <c:spPr>
            <a:solidFill>
              <a:schemeClr val="accent3"/>
            </a:solidFill>
            <a:ln>
              <a:noFill/>
            </a:ln>
            <a:effectLst/>
          </c:spPr>
          <c:invertIfNegative val="0"/>
          <c:cat>
            <c:strRef>
              <c:f>Sheet1!$A$2:$A$5</c:f>
              <c:strCache>
                <c:ptCount val="4"/>
                <c:pt idx="0">
                  <c:v>Jan - Mar</c:v>
                </c:pt>
                <c:pt idx="1">
                  <c:v>Apr - Jun</c:v>
                </c:pt>
                <c:pt idx="2">
                  <c:v>Jul - Sept</c:v>
                </c:pt>
                <c:pt idx="3">
                  <c:v>Oct - Dec</c:v>
                </c:pt>
              </c:strCache>
            </c:strRef>
          </c:cat>
          <c:val>
            <c:numRef>
              <c:f>Sheet1!$D$2:$D$5</c:f>
              <c:numCache>
                <c:formatCode>General</c:formatCode>
                <c:ptCount val="4"/>
                <c:pt idx="0">
                  <c:v>12</c:v>
                </c:pt>
                <c:pt idx="1">
                  <c:v>0</c:v>
                </c:pt>
                <c:pt idx="2">
                  <c:v>8</c:v>
                </c:pt>
                <c:pt idx="3">
                  <c:v>17</c:v>
                </c:pt>
              </c:numCache>
            </c:numRef>
          </c:val>
          <c:extLst>
            <c:ext xmlns:c16="http://schemas.microsoft.com/office/drawing/2014/chart" uri="{C3380CC4-5D6E-409C-BE32-E72D297353CC}">
              <c16:uniqueId val="{00000002-DA7A-4845-9263-8EC61548B13A}"/>
            </c:ext>
          </c:extLst>
        </c:ser>
        <c:ser>
          <c:idx val="3"/>
          <c:order val="3"/>
          <c:tx>
            <c:strRef>
              <c:f>Sheet1!$E$1</c:f>
              <c:strCache>
                <c:ptCount val="1"/>
                <c:pt idx="0">
                  <c:v>Child Abuse</c:v>
                </c:pt>
              </c:strCache>
            </c:strRef>
          </c:tx>
          <c:spPr>
            <a:solidFill>
              <a:schemeClr val="accent4"/>
            </a:solidFill>
            <a:ln>
              <a:noFill/>
            </a:ln>
            <a:effectLst/>
          </c:spPr>
          <c:invertIfNegative val="0"/>
          <c:cat>
            <c:strRef>
              <c:f>Sheet1!$A$2:$A$5</c:f>
              <c:strCache>
                <c:ptCount val="4"/>
                <c:pt idx="0">
                  <c:v>Jan - Mar</c:v>
                </c:pt>
                <c:pt idx="1">
                  <c:v>Apr - Jun</c:v>
                </c:pt>
                <c:pt idx="2">
                  <c:v>Jul - Sept</c:v>
                </c:pt>
                <c:pt idx="3">
                  <c:v>Oct - Dec</c:v>
                </c:pt>
              </c:strCache>
            </c:strRef>
          </c:cat>
          <c:val>
            <c:numRef>
              <c:f>Sheet1!$E$2:$E$5</c:f>
              <c:numCache>
                <c:formatCode>General</c:formatCode>
                <c:ptCount val="4"/>
                <c:pt idx="0">
                  <c:v>1</c:v>
                </c:pt>
                <c:pt idx="1">
                  <c:v>0</c:v>
                </c:pt>
                <c:pt idx="2">
                  <c:v>1</c:v>
                </c:pt>
                <c:pt idx="3">
                  <c:v>5</c:v>
                </c:pt>
              </c:numCache>
            </c:numRef>
          </c:val>
          <c:extLst>
            <c:ext xmlns:c16="http://schemas.microsoft.com/office/drawing/2014/chart" uri="{C3380CC4-5D6E-409C-BE32-E72D297353CC}">
              <c16:uniqueId val="{00000003-DA7A-4845-9263-8EC61548B13A}"/>
            </c:ext>
          </c:extLst>
        </c:ser>
        <c:ser>
          <c:idx val="4"/>
          <c:order val="4"/>
          <c:tx>
            <c:strRef>
              <c:f>Sheet1!$F$1</c:f>
              <c:strCache>
                <c:ptCount val="1"/>
                <c:pt idx="0">
                  <c:v>Teenage Pregnancy</c:v>
                </c:pt>
              </c:strCache>
            </c:strRef>
          </c:tx>
          <c:spPr>
            <a:solidFill>
              <a:schemeClr val="accent5"/>
            </a:solidFill>
            <a:ln>
              <a:noFill/>
            </a:ln>
            <a:effectLst/>
          </c:spPr>
          <c:invertIfNegative val="0"/>
          <c:cat>
            <c:strRef>
              <c:f>Sheet1!$A$2:$A$5</c:f>
              <c:strCache>
                <c:ptCount val="4"/>
                <c:pt idx="0">
                  <c:v>Jan - Mar</c:v>
                </c:pt>
                <c:pt idx="1">
                  <c:v>Apr - Jun</c:v>
                </c:pt>
                <c:pt idx="2">
                  <c:v>Jul - Sept</c:v>
                </c:pt>
                <c:pt idx="3">
                  <c:v>Oct - Dec</c:v>
                </c:pt>
              </c:strCache>
            </c:strRef>
          </c:cat>
          <c:val>
            <c:numRef>
              <c:f>Sheet1!$F$2:$F$5</c:f>
              <c:numCache>
                <c:formatCode>General</c:formatCode>
                <c:ptCount val="4"/>
                <c:pt idx="0">
                  <c:v>1</c:v>
                </c:pt>
                <c:pt idx="1">
                  <c:v>0</c:v>
                </c:pt>
                <c:pt idx="2">
                  <c:v>0</c:v>
                </c:pt>
                <c:pt idx="3">
                  <c:v>8</c:v>
                </c:pt>
              </c:numCache>
            </c:numRef>
          </c:val>
          <c:extLst>
            <c:ext xmlns:c16="http://schemas.microsoft.com/office/drawing/2014/chart" uri="{C3380CC4-5D6E-409C-BE32-E72D297353CC}">
              <c16:uniqueId val="{00000004-DA7A-4845-9263-8EC61548B13A}"/>
            </c:ext>
          </c:extLst>
        </c:ser>
        <c:ser>
          <c:idx val="5"/>
          <c:order val="5"/>
          <c:tx>
            <c:strRef>
              <c:f>Sheet1!$G$1</c:f>
              <c:strCache>
                <c:ptCount val="1"/>
                <c:pt idx="0">
                  <c:v>Others</c:v>
                </c:pt>
              </c:strCache>
            </c:strRef>
          </c:tx>
          <c:spPr>
            <a:solidFill>
              <a:schemeClr val="accent6"/>
            </a:solidFill>
            <a:ln>
              <a:noFill/>
            </a:ln>
            <a:effectLst/>
          </c:spPr>
          <c:invertIfNegative val="0"/>
          <c:cat>
            <c:strRef>
              <c:f>Sheet1!$A$2:$A$5</c:f>
              <c:strCache>
                <c:ptCount val="4"/>
                <c:pt idx="0">
                  <c:v>Jan - Mar</c:v>
                </c:pt>
                <c:pt idx="1">
                  <c:v>Apr - Jun</c:v>
                </c:pt>
                <c:pt idx="2">
                  <c:v>Jul - Sept</c:v>
                </c:pt>
                <c:pt idx="3">
                  <c:v>Oct - Dec</c:v>
                </c:pt>
              </c:strCache>
            </c:strRef>
          </c:cat>
          <c:val>
            <c:numRef>
              <c:f>Sheet1!$G$2:$G$5</c:f>
              <c:numCache>
                <c:formatCode>General</c:formatCode>
                <c:ptCount val="4"/>
                <c:pt idx="0">
                  <c:v>17</c:v>
                </c:pt>
                <c:pt idx="1">
                  <c:v>2</c:v>
                </c:pt>
                <c:pt idx="2">
                  <c:v>7</c:v>
                </c:pt>
                <c:pt idx="3">
                  <c:v>34</c:v>
                </c:pt>
              </c:numCache>
            </c:numRef>
          </c:val>
          <c:extLst>
            <c:ext xmlns:c16="http://schemas.microsoft.com/office/drawing/2014/chart" uri="{C3380CC4-5D6E-409C-BE32-E72D297353CC}">
              <c16:uniqueId val="{00000005-DA7A-4845-9263-8EC61548B13A}"/>
            </c:ext>
          </c:extLst>
        </c:ser>
        <c:dLbls>
          <c:showLegendKey val="0"/>
          <c:showVal val="0"/>
          <c:showCatName val="0"/>
          <c:showSerName val="0"/>
          <c:showPercent val="0"/>
          <c:showBubbleSize val="0"/>
        </c:dLbls>
        <c:gapWidth val="219"/>
        <c:overlap val="-27"/>
        <c:axId val="123897504"/>
        <c:axId val="123890976"/>
      </c:barChart>
      <c:catAx>
        <c:axId val="123897504"/>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sz="1200" b="1"/>
                  <a:t>Four Quarters of the Year</a:t>
                </a:r>
              </a:p>
            </c:rich>
          </c:tx>
          <c:layout>
            <c:manualLayout>
              <c:xMode val="edge"/>
              <c:yMode val="edge"/>
              <c:x val="0.32719169332455089"/>
              <c:y val="0.85885219190234641"/>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90976"/>
        <c:crosses val="autoZero"/>
        <c:auto val="1"/>
        <c:lblAlgn val="ctr"/>
        <c:lblOffset val="100"/>
        <c:noMultiLvlLbl val="0"/>
      </c:catAx>
      <c:valAx>
        <c:axId val="12389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Number of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9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1061</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Charmaine Rodrigues</cp:lastModifiedBy>
  <cp:revision>2</cp:revision>
  <dcterms:created xsi:type="dcterms:W3CDTF">2021-11-24T10:08:00Z</dcterms:created>
  <dcterms:modified xsi:type="dcterms:W3CDTF">2021-11-24T10:08:00Z</dcterms:modified>
</cp:coreProperties>
</file>